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32EFC1DC" w:rsidR="00A86EF0" w:rsidRPr="00C714A0" w:rsidRDefault="006E3195" w:rsidP="0076133B">
      <w:pPr>
        <w:spacing w:after="0"/>
        <w:jc w:val="right"/>
        <w:rPr>
          <w:rFonts w:ascii="Verdana" w:hAnsi="Verdana"/>
        </w:rPr>
      </w:pPr>
      <w:r w:rsidRPr="00C714A0">
        <w:rPr>
          <w:rFonts w:ascii="Verdana" w:hAnsi="Verdana"/>
        </w:rPr>
        <w:t>Steinhagen</w:t>
      </w:r>
      <w:r w:rsidR="00DC4D99" w:rsidRPr="00C714A0">
        <w:rPr>
          <w:rFonts w:ascii="Verdana" w:hAnsi="Verdana"/>
        </w:rPr>
        <w:t xml:space="preserve">, </w:t>
      </w:r>
      <w:r w:rsidR="00B706A9">
        <w:rPr>
          <w:rFonts w:ascii="Verdana" w:hAnsi="Verdana"/>
        </w:rPr>
        <w:t>0</w:t>
      </w:r>
      <w:r w:rsidR="00910076">
        <w:rPr>
          <w:rFonts w:ascii="Verdana" w:hAnsi="Verdana"/>
        </w:rPr>
        <w:t>2</w:t>
      </w:r>
      <w:r w:rsidR="00B706A9">
        <w:rPr>
          <w:rFonts w:ascii="Verdana" w:hAnsi="Verdana"/>
        </w:rPr>
        <w:t>. September</w:t>
      </w:r>
      <w:r w:rsidR="00426C0E">
        <w:rPr>
          <w:rFonts w:ascii="Verdana" w:hAnsi="Verdana"/>
          <w:color w:val="000000" w:themeColor="text1"/>
        </w:rPr>
        <w:t xml:space="preserve"> </w:t>
      </w:r>
      <w:r w:rsidR="009358B7" w:rsidRPr="00C714A0">
        <w:rPr>
          <w:rFonts w:ascii="Verdana" w:hAnsi="Verdana"/>
          <w:color w:val="000000" w:themeColor="text1"/>
        </w:rPr>
        <w:t>2026</w:t>
      </w:r>
    </w:p>
    <w:p w14:paraId="20968AF2" w14:textId="77777777" w:rsidR="0076133B" w:rsidRPr="00C714A0" w:rsidRDefault="0076133B" w:rsidP="0076133B">
      <w:pPr>
        <w:spacing w:after="0"/>
        <w:rPr>
          <w:rFonts w:ascii="Verdana" w:hAnsi="Verdana"/>
          <w:sz w:val="18"/>
          <w:szCs w:val="18"/>
        </w:rPr>
      </w:pPr>
    </w:p>
    <w:p w14:paraId="6FFE0154" w14:textId="77777777" w:rsidR="005F0B2C" w:rsidRPr="00C714A0" w:rsidRDefault="005F0B2C" w:rsidP="00B62723">
      <w:pPr>
        <w:spacing w:after="0" w:line="276" w:lineRule="auto"/>
        <w:rPr>
          <w:rFonts w:ascii="Verdana" w:hAnsi="Verdana"/>
        </w:rPr>
      </w:pPr>
    </w:p>
    <w:p w14:paraId="314EFAAD" w14:textId="77777777" w:rsidR="00C714A0" w:rsidRPr="00C714A0" w:rsidRDefault="00C714A0" w:rsidP="00C714A0">
      <w:pPr>
        <w:spacing w:after="0" w:line="276" w:lineRule="auto"/>
        <w:rPr>
          <w:rFonts w:ascii="Verdana" w:hAnsi="Verdana"/>
          <w:b/>
          <w:bCs/>
          <w:color w:val="000000" w:themeColor="text1"/>
          <w:sz w:val="21"/>
          <w:szCs w:val="21"/>
          <w:lang w:bidi="de-DE"/>
        </w:rPr>
      </w:pPr>
      <w:r w:rsidRPr="00C714A0">
        <w:rPr>
          <w:rFonts w:ascii="Verdana" w:hAnsi="Verdana"/>
          <w:b/>
          <w:bCs/>
          <w:color w:val="000000" w:themeColor="text1"/>
          <w:sz w:val="21"/>
          <w:szCs w:val="21"/>
          <w:lang w:bidi="de-DE"/>
        </w:rPr>
        <w:t>Fakuma 2026</w:t>
      </w:r>
    </w:p>
    <w:p w14:paraId="3217B134" w14:textId="55CF34A7" w:rsidR="00C714A0" w:rsidRDefault="00C714A0" w:rsidP="00C714A0">
      <w:pPr>
        <w:spacing w:after="0" w:line="276" w:lineRule="auto"/>
        <w:rPr>
          <w:rFonts w:ascii="Verdana" w:hAnsi="Verdana"/>
          <w:b/>
          <w:bCs/>
          <w:color w:val="000000" w:themeColor="text1"/>
          <w:sz w:val="28"/>
          <w:szCs w:val="28"/>
          <w:lang w:bidi="de-DE"/>
        </w:rPr>
      </w:pPr>
      <w:r w:rsidRPr="00C714A0">
        <w:rPr>
          <w:rFonts w:ascii="Verdana" w:hAnsi="Verdana"/>
          <w:b/>
          <w:bCs/>
          <w:color w:val="000000" w:themeColor="text1"/>
          <w:sz w:val="28"/>
          <w:szCs w:val="28"/>
          <w:lang w:bidi="de-DE"/>
        </w:rPr>
        <w:t>Plasmatechnologie</w:t>
      </w:r>
      <w:r>
        <w:rPr>
          <w:rFonts w:ascii="Verdana" w:hAnsi="Verdana"/>
          <w:b/>
          <w:bCs/>
          <w:color w:val="000000" w:themeColor="text1"/>
          <w:sz w:val="28"/>
          <w:szCs w:val="28"/>
          <w:lang w:bidi="de-DE"/>
        </w:rPr>
        <w:t xml:space="preserve">: </w:t>
      </w:r>
      <w:r w:rsidRPr="00C714A0">
        <w:rPr>
          <w:rFonts w:ascii="Verdana" w:hAnsi="Verdana"/>
          <w:b/>
          <w:bCs/>
          <w:color w:val="000000" w:themeColor="text1"/>
          <w:sz w:val="28"/>
          <w:szCs w:val="28"/>
          <w:lang w:bidi="de-DE"/>
        </w:rPr>
        <w:t>Oberflächen</w:t>
      </w:r>
      <w:r w:rsidR="00522303">
        <w:rPr>
          <w:rFonts w:ascii="Verdana" w:hAnsi="Verdana"/>
          <w:b/>
          <w:bCs/>
          <w:color w:val="000000" w:themeColor="text1"/>
          <w:sz w:val="28"/>
          <w:szCs w:val="28"/>
          <w:lang w:bidi="de-DE"/>
        </w:rPr>
        <w:t>beschaffenheit</w:t>
      </w:r>
      <w:r w:rsidRPr="00C714A0">
        <w:rPr>
          <w:rFonts w:ascii="Verdana" w:hAnsi="Verdana"/>
          <w:b/>
          <w:bCs/>
          <w:color w:val="000000" w:themeColor="text1"/>
          <w:sz w:val="28"/>
          <w:szCs w:val="28"/>
          <w:lang w:bidi="de-DE"/>
        </w:rPr>
        <w:t xml:space="preserve"> </w:t>
      </w:r>
      <w:r>
        <w:rPr>
          <w:rFonts w:ascii="Verdana" w:hAnsi="Verdana"/>
          <w:b/>
          <w:bCs/>
          <w:color w:val="000000" w:themeColor="text1"/>
          <w:sz w:val="28"/>
          <w:szCs w:val="28"/>
          <w:lang w:bidi="de-DE"/>
        </w:rPr>
        <w:t>entscheide</w:t>
      </w:r>
      <w:r w:rsidR="00522303">
        <w:rPr>
          <w:rFonts w:ascii="Verdana" w:hAnsi="Verdana"/>
          <w:b/>
          <w:bCs/>
          <w:color w:val="000000" w:themeColor="text1"/>
          <w:sz w:val="28"/>
          <w:szCs w:val="28"/>
          <w:lang w:bidi="de-DE"/>
        </w:rPr>
        <w:t xml:space="preserve">t </w:t>
      </w:r>
      <w:r w:rsidRPr="00C714A0">
        <w:rPr>
          <w:rFonts w:ascii="Verdana" w:hAnsi="Verdana"/>
          <w:b/>
          <w:bCs/>
          <w:color w:val="000000" w:themeColor="text1"/>
          <w:sz w:val="28"/>
          <w:szCs w:val="28"/>
          <w:lang w:bidi="de-DE"/>
        </w:rPr>
        <w:t xml:space="preserve">über den Prozesserfolg </w:t>
      </w:r>
    </w:p>
    <w:p w14:paraId="62FEE49C" w14:textId="25360993" w:rsidR="00C714A0" w:rsidRPr="00C714A0" w:rsidRDefault="00C714A0" w:rsidP="00C714A0">
      <w:pPr>
        <w:spacing w:after="0" w:line="276" w:lineRule="auto"/>
        <w:rPr>
          <w:rFonts w:ascii="Verdana" w:hAnsi="Verdana"/>
          <w:color w:val="000000" w:themeColor="text1"/>
          <w:sz w:val="21"/>
          <w:szCs w:val="21"/>
          <w:lang w:bidi="de-DE"/>
        </w:rPr>
      </w:pPr>
      <w:r w:rsidRPr="00C714A0">
        <w:rPr>
          <w:rFonts w:ascii="Verdana" w:hAnsi="Verdana"/>
          <w:color w:val="000000" w:themeColor="text1"/>
          <w:sz w:val="21"/>
          <w:szCs w:val="21"/>
          <w:lang w:bidi="de-DE"/>
        </w:rPr>
        <w:t>Plasmatreat zei</w:t>
      </w:r>
      <w:r>
        <w:rPr>
          <w:rFonts w:ascii="Verdana" w:hAnsi="Verdana"/>
          <w:color w:val="000000" w:themeColor="text1"/>
          <w:sz w:val="21"/>
          <w:szCs w:val="21"/>
          <w:lang w:bidi="de-DE"/>
        </w:rPr>
        <w:t>g</w:t>
      </w:r>
      <w:r w:rsidRPr="00C714A0">
        <w:rPr>
          <w:rFonts w:ascii="Verdana" w:hAnsi="Verdana"/>
          <w:color w:val="000000" w:themeColor="text1"/>
          <w:sz w:val="21"/>
          <w:szCs w:val="21"/>
          <w:lang w:bidi="de-DE"/>
        </w:rPr>
        <w:t xml:space="preserve">t </w:t>
      </w:r>
      <w:r w:rsidR="00426C0E">
        <w:rPr>
          <w:rFonts w:ascii="Verdana" w:hAnsi="Verdana"/>
          <w:color w:val="000000" w:themeColor="text1"/>
          <w:sz w:val="21"/>
          <w:szCs w:val="21"/>
          <w:lang w:bidi="de-DE"/>
        </w:rPr>
        <w:t>Atmosphären- und Niederdruckplasma</w:t>
      </w:r>
      <w:r w:rsidRPr="00C714A0">
        <w:rPr>
          <w:rFonts w:ascii="Verdana" w:hAnsi="Verdana"/>
          <w:color w:val="000000" w:themeColor="text1"/>
          <w:sz w:val="21"/>
          <w:szCs w:val="21"/>
          <w:lang w:bidi="de-DE"/>
        </w:rPr>
        <w:t xml:space="preserve"> für die Kunststoffverarbeitung</w:t>
      </w:r>
    </w:p>
    <w:p w14:paraId="42C5A5AC" w14:textId="77777777" w:rsidR="00C714A0" w:rsidRPr="00C714A0" w:rsidRDefault="00C714A0" w:rsidP="00C714A0">
      <w:pPr>
        <w:spacing w:after="0" w:line="276" w:lineRule="auto"/>
        <w:rPr>
          <w:rFonts w:ascii="Verdana" w:hAnsi="Verdana"/>
          <w:color w:val="000000" w:themeColor="text1"/>
          <w:sz w:val="21"/>
          <w:szCs w:val="21"/>
          <w:lang w:bidi="de-DE"/>
        </w:rPr>
      </w:pPr>
    </w:p>
    <w:p w14:paraId="483ADFF1" w14:textId="4C877036" w:rsidR="00277C96" w:rsidRPr="00C714A0" w:rsidRDefault="00E56A59">
      <w:pPr>
        <w:spacing w:after="0" w:line="276" w:lineRule="auto"/>
        <w:rPr>
          <w:rFonts w:ascii="Verdana" w:hAnsi="Verdana"/>
          <w:sz w:val="21"/>
          <w:szCs w:val="21"/>
        </w:rPr>
      </w:pPr>
      <w:r w:rsidRPr="00C714A0">
        <w:rPr>
          <w:rFonts w:ascii="Verdana" w:hAnsi="Verdana"/>
          <w:b/>
          <w:bCs/>
          <w:color w:val="000000" w:themeColor="text1"/>
          <w:sz w:val="21"/>
          <w:szCs w:val="21"/>
          <w:lang w:bidi="de-DE"/>
        </w:rPr>
        <w:t>Steigende Qualitätsanforderungen, neue Materialkombinationen</w:t>
      </w:r>
      <w:r>
        <w:rPr>
          <w:rFonts w:ascii="Verdana" w:hAnsi="Verdana"/>
          <w:b/>
          <w:bCs/>
          <w:color w:val="000000" w:themeColor="text1"/>
          <w:sz w:val="21"/>
          <w:szCs w:val="21"/>
          <w:lang w:bidi="de-DE"/>
        </w:rPr>
        <w:t xml:space="preserve">, </w:t>
      </w:r>
      <w:r w:rsidRPr="00C714A0">
        <w:rPr>
          <w:rFonts w:ascii="Verdana" w:hAnsi="Verdana"/>
          <w:b/>
          <w:bCs/>
          <w:color w:val="000000" w:themeColor="text1"/>
          <w:sz w:val="21"/>
          <w:szCs w:val="21"/>
          <w:lang w:bidi="de-DE"/>
        </w:rPr>
        <w:t xml:space="preserve">der </w:t>
      </w:r>
      <w:r w:rsidR="00FA1866" w:rsidRPr="00FA1866">
        <w:rPr>
          <w:rFonts w:ascii="Verdana" w:hAnsi="Verdana"/>
          <w:b/>
          <w:bCs/>
          <w:color w:val="000000"/>
          <w:sz w:val="21"/>
          <w:szCs w:val="21"/>
        </w:rPr>
        <w:t>wachsende</w:t>
      </w:r>
      <w:r w:rsidRPr="00C714A0">
        <w:rPr>
          <w:rFonts w:ascii="Verdana" w:hAnsi="Verdana"/>
          <w:b/>
          <w:bCs/>
          <w:color w:val="000000" w:themeColor="text1"/>
          <w:sz w:val="21"/>
          <w:szCs w:val="21"/>
          <w:lang w:bidi="de-DE"/>
        </w:rPr>
        <w:t xml:space="preserve"> Einsatz von Recyclingkunststoffen</w:t>
      </w:r>
      <w:r>
        <w:rPr>
          <w:rFonts w:ascii="Verdana" w:hAnsi="Verdana"/>
          <w:b/>
          <w:bCs/>
          <w:color w:val="000000" w:themeColor="text1"/>
          <w:sz w:val="21"/>
          <w:szCs w:val="21"/>
          <w:lang w:bidi="de-DE"/>
        </w:rPr>
        <w:t xml:space="preserve"> und </w:t>
      </w:r>
      <w:r w:rsidR="00FA1866" w:rsidRPr="00FA1866">
        <w:rPr>
          <w:rFonts w:ascii="Verdana" w:hAnsi="Verdana"/>
          <w:b/>
          <w:bCs/>
          <w:color w:val="000000"/>
          <w:sz w:val="21"/>
          <w:szCs w:val="21"/>
        </w:rPr>
        <w:t xml:space="preserve">anhaltender </w:t>
      </w:r>
      <w:r>
        <w:rPr>
          <w:rFonts w:ascii="Verdana" w:hAnsi="Verdana"/>
          <w:b/>
          <w:bCs/>
          <w:color w:val="000000" w:themeColor="text1"/>
          <w:sz w:val="21"/>
          <w:szCs w:val="21"/>
          <w:lang w:bidi="de-DE"/>
        </w:rPr>
        <w:t>Kostendruck</w:t>
      </w:r>
      <w:r w:rsidRPr="00C714A0">
        <w:rPr>
          <w:rFonts w:ascii="Verdana" w:hAnsi="Verdana"/>
          <w:b/>
          <w:bCs/>
          <w:color w:val="000000" w:themeColor="text1"/>
          <w:sz w:val="21"/>
          <w:szCs w:val="21"/>
          <w:lang w:bidi="de-DE"/>
        </w:rPr>
        <w:t xml:space="preserve"> stellen die Kunststoffindustrie vor </w:t>
      </w:r>
      <w:r w:rsidR="00426C0E">
        <w:rPr>
          <w:rFonts w:ascii="Verdana" w:hAnsi="Verdana"/>
          <w:b/>
          <w:bCs/>
          <w:color w:val="000000" w:themeColor="text1"/>
          <w:sz w:val="21"/>
          <w:szCs w:val="21"/>
          <w:lang w:bidi="de-DE"/>
        </w:rPr>
        <w:t>immer größere</w:t>
      </w:r>
      <w:r w:rsidRPr="00C714A0">
        <w:rPr>
          <w:rFonts w:ascii="Verdana" w:hAnsi="Verdana"/>
          <w:b/>
          <w:bCs/>
          <w:color w:val="000000" w:themeColor="text1"/>
          <w:sz w:val="21"/>
          <w:szCs w:val="21"/>
          <w:lang w:bidi="de-DE"/>
        </w:rPr>
        <w:t xml:space="preserve"> Herausforderungen. </w:t>
      </w:r>
      <w:r w:rsidR="00FA1866" w:rsidRPr="00FA1866">
        <w:rPr>
          <w:rFonts w:ascii="Verdana" w:hAnsi="Verdana"/>
          <w:b/>
          <w:bCs/>
          <w:color w:val="000000"/>
          <w:sz w:val="21"/>
          <w:szCs w:val="21"/>
        </w:rPr>
        <w:t>Häufig entscheiden die</w:t>
      </w:r>
      <w:r w:rsidRPr="00C714A0">
        <w:rPr>
          <w:rFonts w:ascii="Verdana" w:hAnsi="Verdana"/>
          <w:b/>
          <w:bCs/>
          <w:color w:val="000000" w:themeColor="text1"/>
          <w:sz w:val="21"/>
          <w:szCs w:val="21"/>
          <w:lang w:bidi="de-DE"/>
        </w:rPr>
        <w:t xml:space="preserve"> Oberflächeneigenschaften eines Werkstoffs </w:t>
      </w:r>
      <w:r w:rsidR="00FA1866" w:rsidRPr="00FA1866">
        <w:rPr>
          <w:rFonts w:ascii="Verdana" w:hAnsi="Verdana"/>
          <w:b/>
          <w:bCs/>
          <w:color w:val="000000"/>
          <w:sz w:val="21"/>
          <w:szCs w:val="21"/>
        </w:rPr>
        <w:t>über</w:t>
      </w:r>
      <w:r w:rsidRPr="00C714A0">
        <w:rPr>
          <w:rFonts w:ascii="Verdana" w:hAnsi="Verdana"/>
          <w:b/>
          <w:bCs/>
          <w:color w:val="000000" w:themeColor="text1"/>
          <w:sz w:val="21"/>
          <w:szCs w:val="21"/>
          <w:lang w:bidi="de-DE"/>
        </w:rPr>
        <w:t xml:space="preserve"> Qualität und Zuverlässigkeit nachfolgender Prozesse. </w:t>
      </w:r>
      <w:r w:rsidR="00FA1866" w:rsidRPr="00FA1866">
        <w:rPr>
          <w:rFonts w:ascii="Verdana" w:hAnsi="Verdana"/>
          <w:b/>
          <w:bCs/>
          <w:color w:val="000000"/>
          <w:sz w:val="21"/>
          <w:szCs w:val="21"/>
        </w:rPr>
        <w:t>Wie moderne</w:t>
      </w:r>
      <w:r w:rsidRPr="00C714A0">
        <w:rPr>
          <w:rFonts w:ascii="Verdana" w:hAnsi="Verdana"/>
          <w:b/>
          <w:bCs/>
          <w:color w:val="000000" w:themeColor="text1"/>
          <w:sz w:val="21"/>
          <w:szCs w:val="21"/>
          <w:lang w:bidi="de-DE"/>
        </w:rPr>
        <w:t xml:space="preserve"> Plasmaoberflächenbehandlung </w:t>
      </w:r>
      <w:r w:rsidR="00FA1866" w:rsidRPr="00FA1866">
        <w:rPr>
          <w:rFonts w:ascii="Verdana" w:hAnsi="Verdana"/>
          <w:b/>
          <w:bCs/>
          <w:color w:val="000000"/>
          <w:sz w:val="21"/>
          <w:szCs w:val="21"/>
        </w:rPr>
        <w:t xml:space="preserve">diese Aufgaben </w:t>
      </w:r>
      <w:r w:rsidRPr="00C714A0">
        <w:rPr>
          <w:rFonts w:ascii="Verdana" w:hAnsi="Verdana"/>
          <w:b/>
          <w:bCs/>
          <w:color w:val="000000" w:themeColor="text1"/>
          <w:sz w:val="21"/>
          <w:szCs w:val="21"/>
          <w:lang w:bidi="de-DE"/>
        </w:rPr>
        <w:t xml:space="preserve">lösen </w:t>
      </w:r>
      <w:r w:rsidR="00FA1866" w:rsidRPr="00FA1866">
        <w:rPr>
          <w:rFonts w:ascii="Verdana" w:hAnsi="Verdana"/>
          <w:b/>
          <w:bCs/>
          <w:color w:val="000000"/>
          <w:sz w:val="21"/>
          <w:szCs w:val="21"/>
        </w:rPr>
        <w:t>kann</w:t>
      </w:r>
      <w:r w:rsidRPr="00C714A0">
        <w:rPr>
          <w:rFonts w:ascii="Verdana" w:hAnsi="Verdana"/>
          <w:b/>
          <w:bCs/>
          <w:color w:val="000000" w:themeColor="text1"/>
          <w:sz w:val="21"/>
          <w:szCs w:val="21"/>
          <w:lang w:bidi="de-DE"/>
        </w:rPr>
        <w:t>, zeigt</w:t>
      </w:r>
      <w:r>
        <w:rPr>
          <w:rFonts w:ascii="Verdana" w:hAnsi="Verdana"/>
          <w:b/>
          <w:bCs/>
          <w:color w:val="000000" w:themeColor="text1"/>
          <w:sz w:val="21"/>
          <w:szCs w:val="21"/>
          <w:lang w:bidi="de-DE"/>
        </w:rPr>
        <w:t xml:space="preserve"> die</w:t>
      </w:r>
      <w:r w:rsidRPr="00C714A0">
        <w:rPr>
          <w:rFonts w:ascii="Verdana" w:hAnsi="Verdana"/>
          <w:b/>
          <w:bCs/>
          <w:color w:val="000000" w:themeColor="text1"/>
          <w:sz w:val="21"/>
          <w:szCs w:val="21"/>
          <w:lang w:bidi="de-DE"/>
        </w:rPr>
        <w:t xml:space="preserve"> Plasmatreat </w:t>
      </w:r>
      <w:r>
        <w:rPr>
          <w:rFonts w:ascii="Verdana" w:hAnsi="Verdana"/>
          <w:b/>
          <w:bCs/>
          <w:color w:val="000000" w:themeColor="text1"/>
          <w:sz w:val="21"/>
          <w:szCs w:val="21"/>
          <w:lang w:bidi="de-DE"/>
        </w:rPr>
        <w:t xml:space="preserve">GmbH </w:t>
      </w:r>
      <w:r w:rsidRPr="00C714A0">
        <w:rPr>
          <w:rFonts w:ascii="Verdana" w:hAnsi="Verdana"/>
          <w:b/>
          <w:bCs/>
          <w:color w:val="000000" w:themeColor="text1"/>
          <w:sz w:val="21"/>
          <w:szCs w:val="21"/>
          <w:lang w:bidi="de-DE"/>
        </w:rPr>
        <w:t>auf der Fakuma 2026 vom 12. bis 16. Oktober in Friedrichshafen in Halle A1, Stand 1320.</w:t>
      </w:r>
    </w:p>
    <w:p w14:paraId="2898BB0A" w14:textId="77777777" w:rsidR="00C714A0" w:rsidRPr="00C714A0" w:rsidRDefault="00C714A0" w:rsidP="00C714A0">
      <w:pPr>
        <w:spacing w:after="0" w:line="276" w:lineRule="auto"/>
        <w:rPr>
          <w:rFonts w:ascii="Verdana" w:hAnsi="Verdana"/>
          <w:color w:val="000000" w:themeColor="text1"/>
          <w:sz w:val="21"/>
          <w:szCs w:val="21"/>
          <w:lang w:bidi="de-DE"/>
        </w:rPr>
      </w:pPr>
    </w:p>
    <w:p w14:paraId="451AD4C5" w14:textId="77777777"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In vielen Anwendungen reichen die natürlichen Oberflächeneigenschaften von Kunststoffen für stabile Produktionsprozesse nicht aus. </w:t>
      </w:r>
      <w:r w:rsidR="00976B29" w:rsidRPr="00976B29">
        <w:rPr>
          <w:rFonts w:ascii="Verdana" w:hAnsi="Verdana"/>
          <w:color w:val="000000"/>
          <w:sz w:val="21"/>
          <w:szCs w:val="21"/>
        </w:rPr>
        <w:t>Eine zu geringe</w:t>
      </w:r>
      <w:r w:rsidRPr="00C714A0">
        <w:rPr>
          <w:rFonts w:ascii="Verdana" w:hAnsi="Verdana"/>
          <w:color w:val="000000" w:themeColor="text1"/>
          <w:sz w:val="21"/>
          <w:szCs w:val="21"/>
          <w:lang w:bidi="de-DE"/>
        </w:rPr>
        <w:t xml:space="preserve"> Haft</w:t>
      </w:r>
      <w:r>
        <w:rPr>
          <w:rFonts w:ascii="Verdana" w:hAnsi="Verdana"/>
          <w:color w:val="000000" w:themeColor="text1"/>
          <w:sz w:val="21"/>
          <w:szCs w:val="21"/>
          <w:lang w:bidi="de-DE"/>
        </w:rPr>
        <w:t>festigkeit</w:t>
      </w:r>
      <w:r w:rsidRPr="00C714A0">
        <w:rPr>
          <w:rFonts w:ascii="Verdana" w:hAnsi="Verdana"/>
          <w:color w:val="000000" w:themeColor="text1"/>
          <w:sz w:val="21"/>
          <w:szCs w:val="21"/>
          <w:lang w:bidi="de-DE"/>
        </w:rPr>
        <w:t xml:space="preserve"> kann beim Kleben, Drucken, Lackieren</w:t>
      </w:r>
      <w:r>
        <w:rPr>
          <w:rFonts w:ascii="Verdana" w:hAnsi="Verdana"/>
          <w:color w:val="000000" w:themeColor="text1"/>
          <w:sz w:val="21"/>
          <w:szCs w:val="21"/>
          <w:lang w:bidi="de-DE"/>
        </w:rPr>
        <w:t xml:space="preserve">, </w:t>
      </w:r>
      <w:r w:rsidRPr="00C714A0">
        <w:rPr>
          <w:rFonts w:ascii="Verdana" w:hAnsi="Verdana"/>
          <w:color w:val="000000" w:themeColor="text1"/>
          <w:sz w:val="21"/>
          <w:szCs w:val="21"/>
          <w:lang w:bidi="de-DE"/>
        </w:rPr>
        <w:t xml:space="preserve">Beschichten </w:t>
      </w:r>
      <w:r>
        <w:rPr>
          <w:rFonts w:ascii="Verdana" w:hAnsi="Verdana"/>
          <w:color w:val="000000" w:themeColor="text1"/>
          <w:sz w:val="21"/>
          <w:szCs w:val="21"/>
          <w:lang w:bidi="de-DE"/>
        </w:rPr>
        <w:t xml:space="preserve">oder Spritzgießen </w:t>
      </w:r>
      <w:r w:rsidR="00976B29" w:rsidRPr="00976B29">
        <w:rPr>
          <w:rFonts w:ascii="Verdana" w:hAnsi="Verdana"/>
          <w:color w:val="000000"/>
          <w:sz w:val="21"/>
          <w:szCs w:val="21"/>
        </w:rPr>
        <w:t xml:space="preserve">zu Qualitätsproblemen </w:t>
      </w:r>
      <w:r w:rsidRPr="00C714A0">
        <w:rPr>
          <w:rFonts w:ascii="Verdana" w:hAnsi="Verdana"/>
          <w:color w:val="000000" w:themeColor="text1"/>
          <w:sz w:val="21"/>
          <w:szCs w:val="21"/>
          <w:lang w:bidi="de-DE"/>
        </w:rPr>
        <w:t>führen</w:t>
      </w:r>
      <w:r w:rsidR="00976B29" w:rsidRPr="00976B29">
        <w:rPr>
          <w:rFonts w:ascii="Verdana" w:hAnsi="Verdana"/>
          <w:color w:val="000000"/>
          <w:sz w:val="21"/>
          <w:szCs w:val="21"/>
        </w:rPr>
        <w:t>.</w:t>
      </w:r>
      <w:r w:rsidRPr="00C714A0">
        <w:rPr>
          <w:rFonts w:ascii="Verdana" w:hAnsi="Verdana"/>
          <w:color w:val="000000" w:themeColor="text1"/>
          <w:sz w:val="21"/>
          <w:szCs w:val="21"/>
          <w:lang w:bidi="de-DE"/>
        </w:rPr>
        <w:t xml:space="preserve"> Gleichzeitig steigen die Anforderungen an Effizienz, Prozesssicherheit und Flexibilität in der Fertigung.</w:t>
      </w:r>
    </w:p>
    <w:p w14:paraId="0E0DAA7C" w14:textId="77777777" w:rsidR="00C714A0" w:rsidRPr="00C714A0" w:rsidRDefault="00C714A0" w:rsidP="00C714A0">
      <w:pPr>
        <w:spacing w:after="0" w:line="276" w:lineRule="auto"/>
        <w:rPr>
          <w:rFonts w:ascii="Verdana" w:hAnsi="Verdana"/>
          <w:color w:val="000000" w:themeColor="text1"/>
          <w:sz w:val="21"/>
          <w:szCs w:val="21"/>
          <w:lang w:bidi="de-DE"/>
        </w:rPr>
      </w:pPr>
    </w:p>
    <w:p w14:paraId="3F3B95F5" w14:textId="77777777"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Plasmaoberflächenbehandlung ermöglicht die gezielte Aktivierung, Reinigung </w:t>
      </w:r>
      <w:r>
        <w:rPr>
          <w:rFonts w:ascii="Verdana" w:hAnsi="Verdana"/>
          <w:color w:val="000000" w:themeColor="text1"/>
          <w:sz w:val="21"/>
          <w:szCs w:val="21"/>
          <w:lang w:bidi="de-DE"/>
        </w:rPr>
        <w:t>oder</w:t>
      </w:r>
      <w:r w:rsidRPr="00C714A0">
        <w:rPr>
          <w:rFonts w:ascii="Verdana" w:hAnsi="Verdana"/>
          <w:color w:val="000000" w:themeColor="text1"/>
          <w:sz w:val="21"/>
          <w:szCs w:val="21"/>
          <w:lang w:bidi="de-DE"/>
        </w:rPr>
        <w:t xml:space="preserve"> funktionelle </w:t>
      </w:r>
      <w:r>
        <w:rPr>
          <w:rFonts w:ascii="Verdana" w:hAnsi="Verdana"/>
          <w:color w:val="000000" w:themeColor="text1"/>
          <w:sz w:val="21"/>
          <w:szCs w:val="21"/>
          <w:lang w:bidi="de-DE"/>
        </w:rPr>
        <w:t>Beschichtung</w:t>
      </w:r>
      <w:r w:rsidRPr="00C714A0">
        <w:rPr>
          <w:rFonts w:ascii="Verdana" w:hAnsi="Verdana"/>
          <w:color w:val="000000" w:themeColor="text1"/>
          <w:sz w:val="21"/>
          <w:szCs w:val="21"/>
          <w:lang w:bidi="de-DE"/>
        </w:rPr>
        <w:t xml:space="preserve"> von Kunststoffoberflächen. </w:t>
      </w:r>
      <w:r w:rsidR="001018A8" w:rsidRPr="001018A8">
        <w:rPr>
          <w:rFonts w:ascii="Verdana" w:hAnsi="Verdana"/>
          <w:color w:val="000000"/>
          <w:sz w:val="21"/>
          <w:szCs w:val="21"/>
        </w:rPr>
        <w:t>So</w:t>
      </w:r>
      <w:r w:rsidRPr="00C714A0">
        <w:rPr>
          <w:rFonts w:ascii="Verdana" w:hAnsi="Verdana"/>
          <w:color w:val="000000" w:themeColor="text1"/>
          <w:sz w:val="21"/>
          <w:szCs w:val="21"/>
          <w:lang w:bidi="de-DE"/>
        </w:rPr>
        <w:t xml:space="preserve"> lassen sich </w:t>
      </w:r>
      <w:r>
        <w:rPr>
          <w:rFonts w:ascii="Verdana" w:hAnsi="Verdana"/>
          <w:color w:val="000000" w:themeColor="text1"/>
          <w:sz w:val="21"/>
          <w:szCs w:val="21"/>
          <w:lang w:bidi="de-DE"/>
        </w:rPr>
        <w:t>Adhäsion</w:t>
      </w:r>
      <w:r w:rsidRPr="00C714A0">
        <w:rPr>
          <w:rFonts w:ascii="Verdana" w:hAnsi="Verdana"/>
          <w:color w:val="000000" w:themeColor="text1"/>
          <w:sz w:val="21"/>
          <w:szCs w:val="21"/>
          <w:lang w:bidi="de-DE"/>
        </w:rPr>
        <w:t xml:space="preserve">seigenschaften verbessern und Materialien </w:t>
      </w:r>
      <w:r w:rsidR="001018A8" w:rsidRPr="001018A8">
        <w:rPr>
          <w:rFonts w:ascii="Verdana" w:hAnsi="Verdana"/>
          <w:color w:val="000000"/>
          <w:sz w:val="21"/>
          <w:szCs w:val="21"/>
        </w:rPr>
        <w:t>zuverlässig</w:t>
      </w:r>
      <w:r w:rsidRPr="00C714A0">
        <w:rPr>
          <w:rFonts w:ascii="Verdana" w:hAnsi="Verdana"/>
          <w:color w:val="000000" w:themeColor="text1"/>
          <w:sz w:val="21"/>
          <w:szCs w:val="21"/>
          <w:lang w:bidi="de-DE"/>
        </w:rPr>
        <w:t xml:space="preserve"> für nachfolgende Produktionsschritte vorbereiten.</w:t>
      </w:r>
    </w:p>
    <w:p w14:paraId="70F22297" w14:textId="77777777" w:rsidR="00C714A0" w:rsidRPr="00C714A0" w:rsidRDefault="00C714A0" w:rsidP="00C714A0">
      <w:pPr>
        <w:spacing w:after="0" w:line="276" w:lineRule="auto"/>
        <w:rPr>
          <w:rFonts w:ascii="Verdana" w:hAnsi="Verdana"/>
          <w:color w:val="000000" w:themeColor="text1"/>
          <w:sz w:val="21"/>
          <w:szCs w:val="21"/>
          <w:lang w:bidi="de-DE"/>
        </w:rPr>
      </w:pPr>
    </w:p>
    <w:p w14:paraId="11667080" w14:textId="77777777" w:rsidR="00C714A0" w:rsidRPr="00C714A0" w:rsidRDefault="00C714A0" w:rsidP="00C714A0">
      <w:pPr>
        <w:spacing w:after="0" w:line="276" w:lineRule="auto"/>
        <w:rPr>
          <w:rFonts w:ascii="Verdana" w:hAnsi="Verdana"/>
          <w:b/>
          <w:bCs/>
          <w:color w:val="000000" w:themeColor="text1"/>
          <w:sz w:val="21"/>
          <w:szCs w:val="21"/>
          <w:lang w:bidi="de-DE"/>
        </w:rPr>
      </w:pPr>
      <w:r w:rsidRPr="00C714A0">
        <w:rPr>
          <w:rFonts w:ascii="Verdana" w:hAnsi="Verdana"/>
          <w:b/>
          <w:bCs/>
          <w:color w:val="000000" w:themeColor="text1"/>
          <w:sz w:val="21"/>
          <w:szCs w:val="21"/>
          <w:lang w:bidi="de-DE"/>
        </w:rPr>
        <w:t>Plasma für anspruchsvolle Kunststoffanwendungen</w:t>
      </w:r>
    </w:p>
    <w:p w14:paraId="2F0E579A" w14:textId="02E89E2A"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Auf der Fakuma präsentiert Plasmatreat Lösungen für </w:t>
      </w:r>
      <w:r w:rsidR="00131942" w:rsidRPr="00131942">
        <w:rPr>
          <w:rFonts w:ascii="Verdana" w:hAnsi="Verdana"/>
          <w:color w:val="000000"/>
          <w:sz w:val="21"/>
          <w:szCs w:val="21"/>
        </w:rPr>
        <w:t>industrielle</w:t>
      </w:r>
      <w:r w:rsidRPr="00C714A0">
        <w:rPr>
          <w:rFonts w:ascii="Verdana" w:hAnsi="Verdana"/>
          <w:color w:val="000000" w:themeColor="text1"/>
          <w:sz w:val="21"/>
          <w:szCs w:val="21"/>
          <w:lang w:bidi="de-DE"/>
        </w:rPr>
        <w:t xml:space="preserve"> Anwendungen entlang der Kunststoff-Wertschöpfungskette. </w:t>
      </w:r>
    </w:p>
    <w:p w14:paraId="509A6906" w14:textId="77777777" w:rsidR="00522303" w:rsidRPr="00C714A0" w:rsidRDefault="00522303" w:rsidP="00C714A0">
      <w:pPr>
        <w:spacing w:after="0" w:line="276" w:lineRule="auto"/>
        <w:rPr>
          <w:rFonts w:ascii="Verdana" w:hAnsi="Verdana"/>
          <w:color w:val="000000" w:themeColor="text1"/>
          <w:sz w:val="21"/>
          <w:szCs w:val="21"/>
          <w:lang w:bidi="de-DE"/>
        </w:rPr>
      </w:pPr>
    </w:p>
    <w:p w14:paraId="35CD9324" w14:textId="77777777"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Besucher erhalten Einblicke in aktuelle Anwendungen aus der Kunststoffverarbeitung und erfahren, wie Plasma </w:t>
      </w:r>
      <w:r w:rsidRPr="00633446">
        <w:rPr>
          <w:rFonts w:ascii="Verdana" w:hAnsi="Verdana"/>
          <w:color w:val="000000"/>
          <w:sz w:val="21"/>
          <w:szCs w:val="21"/>
        </w:rPr>
        <w:t>stabile,</w:t>
      </w:r>
      <w:r w:rsidRPr="00C714A0">
        <w:rPr>
          <w:rFonts w:ascii="Verdana" w:hAnsi="Verdana"/>
          <w:color w:val="000000" w:themeColor="text1"/>
          <w:sz w:val="21"/>
          <w:szCs w:val="21"/>
          <w:lang w:bidi="de-DE"/>
        </w:rPr>
        <w:t xml:space="preserve"> reproduzierbare Prozesse </w:t>
      </w:r>
      <w:r w:rsidRPr="00633446">
        <w:rPr>
          <w:rFonts w:ascii="Verdana" w:hAnsi="Verdana"/>
          <w:color w:val="000000"/>
          <w:sz w:val="21"/>
          <w:szCs w:val="21"/>
        </w:rPr>
        <w:t xml:space="preserve">unterstützt. </w:t>
      </w:r>
      <w:r w:rsidR="009F157B" w:rsidRPr="009F157B">
        <w:rPr>
          <w:rFonts w:ascii="Verdana" w:hAnsi="Verdana"/>
          <w:color w:val="000000"/>
          <w:sz w:val="21"/>
          <w:szCs w:val="21"/>
        </w:rPr>
        <w:t xml:space="preserve">Das gesamte Technologieportfolio von Plasmatreat – von Atmosphärendruckplasma bis Niederdruckplasma – ist auf prozesskontrollierte, reproduzierbare Ergebnisse ausgelegt. </w:t>
      </w:r>
      <w:r w:rsidRPr="00633446">
        <w:rPr>
          <w:rFonts w:ascii="Verdana" w:hAnsi="Verdana"/>
          <w:color w:val="000000"/>
          <w:sz w:val="21"/>
          <w:szCs w:val="21"/>
        </w:rPr>
        <w:t>Im Fokus</w:t>
      </w:r>
      <w:r w:rsidRPr="00C714A0">
        <w:rPr>
          <w:rFonts w:ascii="Verdana" w:hAnsi="Verdana"/>
          <w:color w:val="000000" w:themeColor="text1"/>
          <w:sz w:val="21"/>
          <w:szCs w:val="21"/>
          <w:lang w:bidi="de-DE"/>
        </w:rPr>
        <w:t xml:space="preserve"> steht nicht die Technologie allein, sondern die konkrete Aufgabe des Kunden und die passende Lösung für die jeweilige Anwendung.</w:t>
      </w:r>
    </w:p>
    <w:p w14:paraId="1B98281C" w14:textId="77777777" w:rsidR="00522303" w:rsidRPr="00C714A0" w:rsidRDefault="00522303" w:rsidP="00C714A0">
      <w:pPr>
        <w:spacing w:after="0" w:line="276" w:lineRule="auto"/>
        <w:rPr>
          <w:rFonts w:ascii="Verdana" w:hAnsi="Verdana"/>
          <w:color w:val="000000" w:themeColor="text1"/>
          <w:sz w:val="21"/>
          <w:szCs w:val="21"/>
          <w:lang w:bidi="de-DE"/>
        </w:rPr>
      </w:pPr>
    </w:p>
    <w:p w14:paraId="72FAC7C2" w14:textId="61643105" w:rsidR="00C714A0" w:rsidRPr="00522303" w:rsidRDefault="00C714A0" w:rsidP="00C714A0">
      <w:pPr>
        <w:spacing w:after="0" w:line="276" w:lineRule="auto"/>
        <w:rPr>
          <w:rFonts w:ascii="Verdana" w:hAnsi="Verdana"/>
          <w:b/>
          <w:bCs/>
          <w:color w:val="000000" w:themeColor="text1"/>
          <w:sz w:val="21"/>
          <w:szCs w:val="21"/>
          <w:lang w:val="en-US" w:bidi="de-DE"/>
        </w:rPr>
      </w:pPr>
      <w:r w:rsidRPr="00522303">
        <w:rPr>
          <w:rFonts w:ascii="Verdana" w:hAnsi="Verdana"/>
          <w:b/>
          <w:bCs/>
          <w:color w:val="000000" w:themeColor="text1"/>
          <w:sz w:val="21"/>
          <w:szCs w:val="21"/>
          <w:lang w:val="en-US" w:bidi="de-DE"/>
        </w:rPr>
        <w:t xml:space="preserve">Fakuma-Highlights: Openair-Plasma und </w:t>
      </w:r>
      <w:r w:rsidR="00522303">
        <w:rPr>
          <w:rFonts w:ascii="Verdana" w:hAnsi="Verdana"/>
          <w:b/>
          <w:bCs/>
          <w:color w:val="000000" w:themeColor="text1"/>
          <w:sz w:val="21"/>
          <w:szCs w:val="21"/>
          <w:lang w:val="en-US" w:bidi="de-DE"/>
        </w:rPr>
        <w:t>AURORA-Plasma</w:t>
      </w:r>
    </w:p>
    <w:p w14:paraId="74EF8402" w14:textId="6D93A8B4" w:rsidR="00277C96" w:rsidRPr="00C714A0" w:rsidRDefault="006E29AE">
      <w:pPr>
        <w:spacing w:after="0" w:line="276" w:lineRule="auto"/>
        <w:rPr>
          <w:rFonts w:ascii="Verdana" w:hAnsi="Verdana"/>
          <w:sz w:val="21"/>
          <w:szCs w:val="21"/>
        </w:rPr>
      </w:pPr>
      <w:r w:rsidRPr="00C714A0">
        <w:rPr>
          <w:rFonts w:ascii="Verdana" w:hAnsi="Verdana"/>
          <w:color w:val="000000" w:themeColor="text1"/>
          <w:sz w:val="21"/>
          <w:szCs w:val="21"/>
          <w:lang w:bidi="de-DE"/>
        </w:rPr>
        <w:t>Ein Schwerpunkt des Messeauftritts ist die Openair-Plasma</w:t>
      </w:r>
      <w:r>
        <w:rPr>
          <w:rFonts w:ascii="Verdana" w:hAnsi="Verdana"/>
          <w:color w:val="000000" w:themeColor="text1"/>
          <w:sz w:val="21"/>
          <w:szCs w:val="21"/>
          <w:lang w:bidi="de-DE"/>
        </w:rPr>
        <w:t xml:space="preserve"> </w:t>
      </w:r>
      <w:r w:rsidRPr="00C714A0">
        <w:rPr>
          <w:rFonts w:ascii="Verdana" w:hAnsi="Verdana"/>
          <w:color w:val="000000" w:themeColor="text1"/>
          <w:sz w:val="21"/>
          <w:szCs w:val="21"/>
          <w:lang w:bidi="de-DE"/>
        </w:rPr>
        <w:t xml:space="preserve">Technologie für die </w:t>
      </w:r>
      <w:r>
        <w:rPr>
          <w:rFonts w:ascii="Verdana" w:hAnsi="Verdana"/>
          <w:color w:val="000000" w:themeColor="text1"/>
          <w:sz w:val="21"/>
          <w:szCs w:val="21"/>
          <w:lang w:bidi="de-DE"/>
        </w:rPr>
        <w:t xml:space="preserve">automatisierte </w:t>
      </w:r>
      <w:r w:rsidRPr="00C714A0">
        <w:rPr>
          <w:rFonts w:ascii="Verdana" w:hAnsi="Verdana"/>
          <w:color w:val="000000" w:themeColor="text1"/>
          <w:sz w:val="21"/>
          <w:szCs w:val="21"/>
          <w:lang w:bidi="de-DE"/>
        </w:rPr>
        <w:t xml:space="preserve">Inline-Behandlung von Oberflächen direkt im Produktionsprozess. Gezeigt werden </w:t>
      </w:r>
      <w:r>
        <w:rPr>
          <w:rFonts w:ascii="Verdana" w:hAnsi="Verdana"/>
          <w:color w:val="000000" w:themeColor="text1"/>
          <w:sz w:val="21"/>
          <w:szCs w:val="21"/>
          <w:lang w:bidi="de-DE"/>
        </w:rPr>
        <w:t xml:space="preserve">Plasmaaktivierung </w:t>
      </w:r>
      <w:r w:rsidRPr="00C714A0">
        <w:rPr>
          <w:rFonts w:ascii="Verdana" w:hAnsi="Verdana"/>
          <w:color w:val="000000" w:themeColor="text1"/>
          <w:sz w:val="21"/>
          <w:szCs w:val="21"/>
          <w:lang w:bidi="de-DE"/>
        </w:rPr>
        <w:t xml:space="preserve">zur Verbesserung der Haftungseigenschaften </w:t>
      </w:r>
      <w:r w:rsidRPr="00B706A9">
        <w:rPr>
          <w:rFonts w:ascii="Verdana" w:hAnsi="Verdana"/>
          <w:color w:val="000000" w:themeColor="text1"/>
          <w:sz w:val="21"/>
          <w:szCs w:val="21"/>
          <w:lang w:bidi="de-DE"/>
        </w:rPr>
        <w:t xml:space="preserve">sowie der neue </w:t>
      </w:r>
      <w:r w:rsidRPr="00B706A9">
        <w:rPr>
          <w:rFonts w:ascii="Verdana" w:hAnsi="Verdana"/>
          <w:color w:val="000000" w:themeColor="text1"/>
          <w:sz w:val="21"/>
          <w:szCs w:val="21"/>
          <w:lang w:bidi="de-DE"/>
        </w:rPr>
        <w:lastRenderedPageBreak/>
        <w:t>Plasma</w:t>
      </w:r>
      <w:r w:rsidR="00C20AD1">
        <w:rPr>
          <w:rFonts w:ascii="Verdana" w:hAnsi="Verdana"/>
          <w:color w:val="000000" w:themeColor="text1"/>
          <w:sz w:val="21"/>
          <w:szCs w:val="21"/>
          <w:lang w:bidi="de-DE"/>
        </w:rPr>
        <w:t>düse</w:t>
      </w:r>
      <w:r w:rsidRPr="00B706A9">
        <w:rPr>
          <w:rFonts w:ascii="Verdana" w:hAnsi="Verdana"/>
          <w:color w:val="000000" w:themeColor="text1"/>
          <w:sz w:val="21"/>
          <w:szCs w:val="21"/>
          <w:lang w:bidi="de-DE"/>
        </w:rPr>
        <w:t xml:space="preserve"> RD1004C. Mit diese</w:t>
      </w:r>
      <w:r w:rsidR="00C20AD1">
        <w:rPr>
          <w:rFonts w:ascii="Verdana" w:hAnsi="Verdana"/>
          <w:color w:val="000000" w:themeColor="text1"/>
          <w:sz w:val="21"/>
          <w:szCs w:val="21"/>
          <w:lang w:bidi="de-DE"/>
        </w:rPr>
        <w:t>r</w:t>
      </w:r>
      <w:r w:rsidRPr="00B706A9">
        <w:rPr>
          <w:rFonts w:ascii="Verdana" w:hAnsi="Verdana"/>
          <w:color w:val="000000" w:themeColor="text1"/>
          <w:sz w:val="21"/>
          <w:szCs w:val="21"/>
          <w:lang w:bidi="de-DE"/>
        </w:rPr>
        <w:t xml:space="preserve"> Rotations</w:t>
      </w:r>
      <w:r w:rsidR="00C20AD1">
        <w:rPr>
          <w:rFonts w:ascii="Verdana" w:hAnsi="Verdana"/>
          <w:color w:val="000000" w:themeColor="text1"/>
          <w:sz w:val="21"/>
          <w:szCs w:val="21"/>
          <w:lang w:bidi="de-DE"/>
        </w:rPr>
        <w:t>düse</w:t>
      </w:r>
      <w:r>
        <w:rPr>
          <w:rFonts w:ascii="Verdana" w:hAnsi="Verdana"/>
          <w:color w:val="000000" w:themeColor="text1"/>
          <w:sz w:val="21"/>
          <w:szCs w:val="21"/>
          <w:lang w:bidi="de-DE"/>
        </w:rPr>
        <w:t xml:space="preserve"> </w:t>
      </w:r>
      <w:r w:rsidRPr="00B706A9">
        <w:rPr>
          <w:rFonts w:ascii="Verdana" w:hAnsi="Verdana"/>
          <w:color w:val="000000" w:themeColor="text1"/>
          <w:sz w:val="21"/>
          <w:szCs w:val="21"/>
          <w:lang w:bidi="de-DE"/>
        </w:rPr>
        <w:t>lassen</w:t>
      </w:r>
      <w:r>
        <w:rPr>
          <w:rFonts w:ascii="Verdana" w:hAnsi="Verdana"/>
          <w:color w:val="000000" w:themeColor="text1"/>
          <w:sz w:val="21"/>
          <w:szCs w:val="21"/>
          <w:lang w:bidi="de-DE"/>
        </w:rPr>
        <w:t xml:space="preserve"> sich Beschichtungen </w:t>
      </w:r>
      <w:r w:rsidRPr="00B706A9">
        <w:rPr>
          <w:rFonts w:ascii="Verdana" w:hAnsi="Verdana"/>
          <w:color w:val="000000" w:themeColor="text1"/>
          <w:sz w:val="21"/>
          <w:szCs w:val="21"/>
          <w:lang w:bidi="de-DE"/>
        </w:rPr>
        <w:t xml:space="preserve">als umweltfreundliche Haftvermittler </w:t>
      </w:r>
      <w:r>
        <w:rPr>
          <w:rFonts w:ascii="Verdana" w:hAnsi="Verdana"/>
          <w:color w:val="000000" w:themeColor="text1"/>
          <w:sz w:val="21"/>
          <w:szCs w:val="21"/>
          <w:lang w:bidi="de-DE"/>
        </w:rPr>
        <w:t xml:space="preserve">auf </w:t>
      </w:r>
      <w:r w:rsidR="000C42ED">
        <w:rPr>
          <w:rFonts w:ascii="Verdana" w:hAnsi="Verdana"/>
          <w:color w:val="000000" w:themeColor="text1"/>
          <w:sz w:val="21"/>
          <w:szCs w:val="21"/>
          <w:lang w:bidi="de-DE"/>
        </w:rPr>
        <w:t xml:space="preserve">breiten </w:t>
      </w:r>
      <w:r>
        <w:rPr>
          <w:rFonts w:ascii="Verdana" w:hAnsi="Verdana"/>
          <w:color w:val="000000" w:themeColor="text1"/>
          <w:sz w:val="21"/>
          <w:szCs w:val="21"/>
          <w:lang w:bidi="de-DE"/>
        </w:rPr>
        <w:t>Kunststoffoberflächen oder -profile</w:t>
      </w:r>
      <w:r w:rsidR="000C42ED">
        <w:rPr>
          <w:rFonts w:ascii="Verdana" w:hAnsi="Verdana"/>
          <w:color w:val="000000" w:themeColor="text1"/>
          <w:sz w:val="21"/>
          <w:szCs w:val="21"/>
          <w:lang w:bidi="de-DE"/>
        </w:rPr>
        <w:t>n</w:t>
      </w:r>
      <w:r w:rsidRPr="00D2529C">
        <w:rPr>
          <w:rFonts w:ascii="Verdana" w:hAnsi="Verdana"/>
          <w:color w:val="000000"/>
          <w:sz w:val="21"/>
          <w:szCs w:val="21"/>
        </w:rPr>
        <w:t>, zum Beispiel</w:t>
      </w:r>
      <w:r>
        <w:rPr>
          <w:rFonts w:ascii="Verdana" w:hAnsi="Verdana"/>
          <w:color w:val="000000" w:themeColor="text1"/>
          <w:sz w:val="21"/>
          <w:szCs w:val="21"/>
          <w:lang w:bidi="de-DE"/>
        </w:rPr>
        <w:t xml:space="preserve"> Fensterprofile</w:t>
      </w:r>
      <w:r w:rsidRPr="00D2529C">
        <w:rPr>
          <w:rFonts w:ascii="Verdana" w:hAnsi="Verdana"/>
          <w:color w:val="000000"/>
          <w:sz w:val="21"/>
          <w:szCs w:val="21"/>
        </w:rPr>
        <w:t>, aufbringen</w:t>
      </w:r>
      <w:r>
        <w:rPr>
          <w:rFonts w:ascii="Verdana" w:hAnsi="Verdana"/>
          <w:color w:val="000000" w:themeColor="text1"/>
          <w:sz w:val="21"/>
          <w:szCs w:val="21"/>
          <w:lang w:bidi="de-DE"/>
        </w:rPr>
        <w:t xml:space="preserve"> – für </w:t>
      </w:r>
      <w:r w:rsidRPr="00D2529C">
        <w:rPr>
          <w:rFonts w:ascii="Verdana" w:hAnsi="Verdana"/>
          <w:color w:val="000000"/>
          <w:sz w:val="21"/>
          <w:szCs w:val="21"/>
        </w:rPr>
        <w:t>bessere</w:t>
      </w:r>
      <w:r>
        <w:rPr>
          <w:rFonts w:ascii="Verdana" w:hAnsi="Verdana"/>
          <w:color w:val="000000" w:themeColor="text1"/>
          <w:sz w:val="21"/>
          <w:szCs w:val="21"/>
          <w:lang w:bidi="de-DE"/>
        </w:rPr>
        <w:t xml:space="preserve"> Adhäsion beim Verkleben. </w:t>
      </w:r>
      <w:r w:rsidR="00614C8C" w:rsidRPr="00614C8C">
        <w:rPr>
          <w:rFonts w:ascii="Verdana" w:hAnsi="Verdana"/>
          <w:color w:val="000000"/>
          <w:sz w:val="21"/>
          <w:szCs w:val="21"/>
        </w:rPr>
        <w:t xml:space="preserve">Mit einem umfassenden Portfolio aus </w:t>
      </w:r>
      <w:r w:rsidR="00C20AD1">
        <w:rPr>
          <w:rFonts w:ascii="Verdana" w:hAnsi="Verdana"/>
          <w:color w:val="000000"/>
          <w:sz w:val="21"/>
          <w:szCs w:val="21"/>
        </w:rPr>
        <w:t xml:space="preserve">verschiedenen Düsenköpfen, </w:t>
      </w:r>
      <w:r w:rsidR="00614C8C" w:rsidRPr="00614C8C">
        <w:rPr>
          <w:rFonts w:ascii="Verdana" w:hAnsi="Verdana"/>
          <w:color w:val="000000"/>
          <w:sz w:val="21"/>
          <w:szCs w:val="21"/>
        </w:rPr>
        <w:t>Plasma</w:t>
      </w:r>
      <w:r w:rsidR="00C20AD1">
        <w:rPr>
          <w:rFonts w:ascii="Verdana" w:hAnsi="Verdana"/>
          <w:color w:val="000000"/>
          <w:sz w:val="21"/>
          <w:szCs w:val="21"/>
        </w:rPr>
        <w:t>düsen</w:t>
      </w:r>
      <w:r w:rsidR="00614C8C" w:rsidRPr="00614C8C">
        <w:rPr>
          <w:rFonts w:ascii="Verdana" w:hAnsi="Verdana"/>
          <w:color w:val="000000"/>
          <w:sz w:val="21"/>
          <w:szCs w:val="21"/>
        </w:rPr>
        <w:t>, Generatoren</w:t>
      </w:r>
      <w:r w:rsidR="00C20AD1">
        <w:rPr>
          <w:rFonts w:ascii="Verdana" w:hAnsi="Verdana"/>
          <w:color w:val="000000"/>
          <w:sz w:val="21"/>
          <w:szCs w:val="21"/>
        </w:rPr>
        <w:t xml:space="preserve"> </w:t>
      </w:r>
      <w:r w:rsidR="00614C8C" w:rsidRPr="00614C8C">
        <w:rPr>
          <w:rFonts w:ascii="Verdana" w:hAnsi="Verdana"/>
          <w:color w:val="000000"/>
          <w:sz w:val="21"/>
          <w:szCs w:val="21"/>
        </w:rPr>
        <w:t>und weiterem Systemzubehör ist das Atmosphärendruckplasma-Portfolio von Plasmatreat breit aufgestellt, um wirtschaftliche Anforderungen und unterschiedliche industrielle Anwendungen passgenau zu adressieren – von einfachen Vorbehandlungsaufgaben bis zur anspruchsvollen</w:t>
      </w:r>
      <w:r w:rsidR="00C20AD1">
        <w:rPr>
          <w:rFonts w:ascii="Verdana" w:hAnsi="Verdana"/>
          <w:color w:val="000000"/>
          <w:sz w:val="21"/>
          <w:szCs w:val="21"/>
        </w:rPr>
        <w:t xml:space="preserve">, vollautomatisierten </w:t>
      </w:r>
      <w:r w:rsidR="00614C8C" w:rsidRPr="00614C8C">
        <w:rPr>
          <w:rFonts w:ascii="Verdana" w:hAnsi="Verdana"/>
          <w:color w:val="000000"/>
          <w:sz w:val="21"/>
          <w:szCs w:val="21"/>
        </w:rPr>
        <w:t>24/7-Serienproduktion.</w:t>
      </w:r>
    </w:p>
    <w:p w14:paraId="3BA001E8" w14:textId="77777777" w:rsidR="00522303" w:rsidRPr="00C714A0" w:rsidRDefault="00522303" w:rsidP="00C714A0">
      <w:pPr>
        <w:spacing w:after="0" w:line="276" w:lineRule="auto"/>
        <w:rPr>
          <w:rFonts w:ascii="Verdana" w:hAnsi="Verdana"/>
          <w:color w:val="000000" w:themeColor="text1"/>
          <w:sz w:val="21"/>
          <w:szCs w:val="21"/>
          <w:lang w:bidi="de-DE"/>
        </w:rPr>
      </w:pPr>
    </w:p>
    <w:p w14:paraId="7159CFE6" w14:textId="77777777" w:rsidR="00277C96" w:rsidRPr="00C714A0" w:rsidRDefault="006E29AE">
      <w:pPr>
        <w:spacing w:after="0" w:line="276" w:lineRule="auto"/>
        <w:rPr>
          <w:rFonts w:ascii="Verdana" w:hAnsi="Verdana"/>
          <w:sz w:val="21"/>
          <w:szCs w:val="21"/>
        </w:rPr>
      </w:pPr>
      <w:r w:rsidRPr="00C714A0">
        <w:rPr>
          <w:rFonts w:ascii="Verdana" w:hAnsi="Verdana"/>
          <w:color w:val="000000" w:themeColor="text1"/>
          <w:sz w:val="21"/>
          <w:szCs w:val="21"/>
          <w:lang w:bidi="de-DE"/>
        </w:rPr>
        <w:t>Darüber hinaus präsentiert Plasmatreat</w:t>
      </w:r>
      <w:r>
        <w:rPr>
          <w:rFonts w:ascii="Verdana" w:hAnsi="Verdana"/>
          <w:color w:val="000000" w:themeColor="text1"/>
          <w:sz w:val="21"/>
          <w:szCs w:val="21"/>
          <w:lang w:bidi="de-DE"/>
        </w:rPr>
        <w:t xml:space="preserve"> </w:t>
      </w:r>
      <w:r w:rsidRPr="00251C3E">
        <w:rPr>
          <w:rFonts w:ascii="Verdana" w:hAnsi="Verdana"/>
          <w:color w:val="000000"/>
          <w:sz w:val="21"/>
          <w:szCs w:val="21"/>
        </w:rPr>
        <w:t>erstmals</w:t>
      </w:r>
      <w:r>
        <w:rPr>
          <w:rFonts w:ascii="Verdana" w:hAnsi="Verdana"/>
          <w:color w:val="000000"/>
          <w:sz w:val="21"/>
          <w:szCs w:val="21"/>
        </w:rPr>
        <w:t xml:space="preserve"> auf der Fakuma</w:t>
      </w:r>
      <w:r w:rsidRPr="00C714A0">
        <w:rPr>
          <w:rFonts w:ascii="Verdana" w:hAnsi="Verdana"/>
          <w:color w:val="000000" w:themeColor="text1"/>
          <w:sz w:val="21"/>
          <w:szCs w:val="21"/>
          <w:lang w:bidi="de-DE"/>
        </w:rPr>
        <w:t xml:space="preserve"> </w:t>
      </w:r>
      <w:r>
        <w:rPr>
          <w:rFonts w:ascii="Verdana" w:hAnsi="Verdana"/>
          <w:color w:val="000000" w:themeColor="text1"/>
          <w:sz w:val="21"/>
          <w:szCs w:val="21"/>
          <w:lang w:bidi="de-DE"/>
        </w:rPr>
        <w:t xml:space="preserve">eine Anlage aus </w:t>
      </w:r>
      <w:r w:rsidRPr="00251C3E">
        <w:rPr>
          <w:rFonts w:ascii="Verdana" w:hAnsi="Verdana"/>
          <w:color w:val="000000"/>
          <w:sz w:val="21"/>
          <w:szCs w:val="21"/>
        </w:rPr>
        <w:t>dem</w:t>
      </w:r>
      <w:r>
        <w:rPr>
          <w:rFonts w:ascii="Verdana" w:hAnsi="Verdana"/>
          <w:color w:val="000000" w:themeColor="text1"/>
          <w:sz w:val="21"/>
          <w:szCs w:val="21"/>
          <w:lang w:bidi="de-DE"/>
        </w:rPr>
        <w:t xml:space="preserve"> neuen AURORA-Plasma Produktportfolio</w:t>
      </w:r>
      <w:r w:rsidRPr="00251C3E">
        <w:rPr>
          <w:rFonts w:ascii="Verdana" w:hAnsi="Verdana"/>
          <w:color w:val="000000"/>
          <w:sz w:val="21"/>
          <w:szCs w:val="21"/>
        </w:rPr>
        <w:t>. Das</w:t>
      </w:r>
      <w:r w:rsidRPr="00C714A0">
        <w:rPr>
          <w:rFonts w:ascii="Verdana" w:hAnsi="Verdana"/>
          <w:color w:val="000000" w:themeColor="text1"/>
          <w:sz w:val="21"/>
          <w:szCs w:val="21"/>
          <w:lang w:bidi="de-DE"/>
        </w:rPr>
        <w:t xml:space="preserve"> System </w:t>
      </w:r>
      <w:r w:rsidRPr="00251C3E">
        <w:rPr>
          <w:rFonts w:ascii="Verdana" w:hAnsi="Verdana"/>
          <w:color w:val="000000"/>
          <w:sz w:val="21"/>
          <w:szCs w:val="21"/>
        </w:rPr>
        <w:t xml:space="preserve">arbeitet unter Niederdruckbedingungen mit 2,45-GHz-Mikrowellenanregung im Vakuum-Prozessraum und ermöglicht </w:t>
      </w:r>
      <w:r w:rsidRPr="0075199F">
        <w:rPr>
          <w:rFonts w:ascii="Verdana" w:hAnsi="Verdana"/>
          <w:color w:val="000000"/>
          <w:sz w:val="21"/>
          <w:szCs w:val="21"/>
        </w:rPr>
        <w:t>die</w:t>
      </w:r>
      <w:r w:rsidRPr="00C714A0">
        <w:rPr>
          <w:rFonts w:ascii="Verdana" w:hAnsi="Verdana"/>
          <w:color w:val="000000" w:themeColor="text1"/>
          <w:sz w:val="21"/>
          <w:szCs w:val="21"/>
          <w:lang w:bidi="de-DE"/>
        </w:rPr>
        <w:t xml:space="preserve"> Oberflächenmodifikation </w:t>
      </w:r>
      <w:r w:rsidRPr="00251C3E">
        <w:rPr>
          <w:rFonts w:ascii="Verdana" w:hAnsi="Verdana"/>
          <w:color w:val="000000"/>
          <w:sz w:val="21"/>
          <w:szCs w:val="21"/>
        </w:rPr>
        <w:t xml:space="preserve">auch bei komplexen </w:t>
      </w:r>
      <w:r>
        <w:rPr>
          <w:rFonts w:ascii="Verdana" w:hAnsi="Verdana"/>
          <w:color w:val="000000" w:themeColor="text1"/>
          <w:sz w:val="21"/>
          <w:szCs w:val="21"/>
          <w:lang w:bidi="de-DE"/>
        </w:rPr>
        <w:t>3D-</w:t>
      </w:r>
      <w:r w:rsidRPr="00251C3E">
        <w:rPr>
          <w:rFonts w:ascii="Verdana" w:hAnsi="Verdana"/>
          <w:color w:val="000000"/>
          <w:sz w:val="21"/>
          <w:szCs w:val="21"/>
        </w:rPr>
        <w:t xml:space="preserve">Geometrien. Damit </w:t>
      </w:r>
      <w:r w:rsidRPr="00C714A0">
        <w:rPr>
          <w:rFonts w:ascii="Verdana" w:hAnsi="Verdana"/>
          <w:color w:val="000000" w:themeColor="text1"/>
          <w:sz w:val="21"/>
          <w:szCs w:val="21"/>
          <w:lang w:bidi="de-DE"/>
        </w:rPr>
        <w:t xml:space="preserve">eignet </w:t>
      </w:r>
      <w:r w:rsidRPr="00251C3E">
        <w:rPr>
          <w:rFonts w:ascii="Verdana" w:hAnsi="Verdana"/>
          <w:color w:val="000000"/>
          <w:sz w:val="21"/>
          <w:szCs w:val="21"/>
        </w:rPr>
        <w:t xml:space="preserve">es </w:t>
      </w:r>
      <w:r w:rsidRPr="00C714A0">
        <w:rPr>
          <w:rFonts w:ascii="Verdana" w:hAnsi="Verdana"/>
          <w:color w:val="000000" w:themeColor="text1"/>
          <w:sz w:val="21"/>
          <w:szCs w:val="21"/>
          <w:lang w:bidi="de-DE"/>
        </w:rPr>
        <w:t xml:space="preserve">sich insbesondere für </w:t>
      </w:r>
      <w:r>
        <w:rPr>
          <w:rFonts w:ascii="Verdana" w:hAnsi="Verdana"/>
          <w:color w:val="000000" w:themeColor="text1"/>
          <w:sz w:val="21"/>
          <w:szCs w:val="21"/>
          <w:lang w:bidi="de-DE"/>
        </w:rPr>
        <w:t>A</w:t>
      </w:r>
      <w:r w:rsidRPr="00C714A0">
        <w:rPr>
          <w:rFonts w:ascii="Verdana" w:hAnsi="Verdana"/>
          <w:color w:val="000000" w:themeColor="text1"/>
          <w:sz w:val="21"/>
          <w:szCs w:val="21"/>
          <w:lang w:bidi="de-DE"/>
        </w:rPr>
        <w:t xml:space="preserve">nwendungen in </w:t>
      </w:r>
      <w:r w:rsidRPr="00251C3E">
        <w:rPr>
          <w:rFonts w:ascii="Verdana" w:hAnsi="Verdana"/>
          <w:color w:val="000000"/>
          <w:sz w:val="21"/>
          <w:szCs w:val="21"/>
        </w:rPr>
        <w:t>der</w:t>
      </w:r>
      <w:r w:rsidRPr="00C714A0">
        <w:rPr>
          <w:rFonts w:ascii="Verdana" w:hAnsi="Verdana"/>
          <w:color w:val="000000" w:themeColor="text1"/>
          <w:sz w:val="21"/>
          <w:szCs w:val="21"/>
          <w:lang w:bidi="de-DE"/>
        </w:rPr>
        <w:t xml:space="preserve"> Medizintechnik</w:t>
      </w:r>
      <w:r>
        <w:rPr>
          <w:rFonts w:ascii="Verdana" w:hAnsi="Verdana"/>
          <w:color w:val="000000" w:themeColor="text1"/>
          <w:sz w:val="21"/>
          <w:szCs w:val="21"/>
          <w:lang w:bidi="de-DE"/>
        </w:rPr>
        <w:t xml:space="preserve">, </w:t>
      </w:r>
      <w:r w:rsidRPr="00251C3E">
        <w:rPr>
          <w:rFonts w:ascii="Verdana" w:hAnsi="Verdana"/>
          <w:color w:val="000000"/>
          <w:sz w:val="21"/>
          <w:szCs w:val="21"/>
        </w:rPr>
        <w:t xml:space="preserve">im </w:t>
      </w:r>
      <w:r w:rsidRPr="00C714A0">
        <w:rPr>
          <w:rFonts w:ascii="Verdana" w:hAnsi="Verdana"/>
          <w:color w:val="000000" w:themeColor="text1"/>
          <w:sz w:val="21"/>
          <w:szCs w:val="21"/>
          <w:lang w:bidi="de-DE"/>
        </w:rPr>
        <w:t>Leichtbau</w:t>
      </w:r>
      <w:r>
        <w:rPr>
          <w:rFonts w:ascii="Verdana" w:hAnsi="Verdana"/>
          <w:color w:val="000000" w:themeColor="text1"/>
          <w:sz w:val="21"/>
          <w:szCs w:val="21"/>
          <w:lang w:bidi="de-DE"/>
        </w:rPr>
        <w:t xml:space="preserve"> </w:t>
      </w:r>
      <w:r w:rsidRPr="00251C3E">
        <w:rPr>
          <w:rFonts w:ascii="Verdana" w:hAnsi="Verdana"/>
          <w:color w:val="000000"/>
          <w:sz w:val="21"/>
          <w:szCs w:val="21"/>
        </w:rPr>
        <w:t>und in der</w:t>
      </w:r>
      <w:r>
        <w:rPr>
          <w:rFonts w:ascii="Verdana" w:hAnsi="Verdana"/>
          <w:color w:val="000000" w:themeColor="text1"/>
          <w:sz w:val="21"/>
          <w:szCs w:val="21"/>
          <w:lang w:bidi="de-DE"/>
        </w:rPr>
        <w:t xml:space="preserve"> Elektronik. </w:t>
      </w:r>
      <w:r w:rsidR="00C20AD1" w:rsidRPr="00C20AD1">
        <w:rPr>
          <w:rFonts w:ascii="Verdana" w:hAnsi="Verdana"/>
          <w:color w:val="000000"/>
          <w:sz w:val="21"/>
          <w:szCs w:val="21"/>
        </w:rPr>
        <w:t>Durch den Einsatz unterschiedlicher Prozessgase und Gaskombinationen lassen sich Reinigungs-, Plasmaätz- und Aktivierungsprozesse gezielt auf Material, Bauteilgeometrie und Anwendung abstimmen.</w:t>
      </w:r>
    </w:p>
    <w:p w14:paraId="0BF22A16" w14:textId="77777777" w:rsidR="009F157B" w:rsidRPr="00C714A0" w:rsidRDefault="009F157B">
      <w:pPr>
        <w:spacing w:after="0" w:line="276" w:lineRule="auto"/>
        <w:rPr>
          <w:rFonts w:ascii="Verdana" w:hAnsi="Verdana"/>
          <w:sz w:val="21"/>
          <w:szCs w:val="21"/>
        </w:rPr>
      </w:pPr>
    </w:p>
    <w:p w14:paraId="66EDD82A" w14:textId="31A6E0CC" w:rsidR="00251C3E" w:rsidRDefault="00251C3E">
      <w:pPr>
        <w:spacing w:after="0" w:line="276" w:lineRule="auto"/>
        <w:rPr>
          <w:kern w:val="2"/>
          <w:lang w:eastAsia="de-DE"/>
          <w14:ligatures w14:val="standardContextual"/>
        </w:rPr>
      </w:pPr>
      <w:r>
        <w:rPr>
          <w:rFonts w:ascii="Verdana" w:hAnsi="Verdana"/>
          <w:color w:val="000000"/>
          <w:sz w:val="21"/>
          <w:szCs w:val="21"/>
        </w:rPr>
        <w:t xml:space="preserve">Ein Beispiel ist die gezielte Behandlung </w:t>
      </w:r>
      <w:r w:rsidR="009F157B">
        <w:rPr>
          <w:rFonts w:ascii="Verdana" w:hAnsi="Verdana"/>
          <w:color w:val="000000"/>
          <w:sz w:val="21"/>
          <w:szCs w:val="21"/>
        </w:rPr>
        <w:t xml:space="preserve">im Batch-Prozess </w:t>
      </w:r>
      <w:r>
        <w:rPr>
          <w:rFonts w:ascii="Verdana" w:hAnsi="Verdana"/>
          <w:color w:val="000000"/>
          <w:sz w:val="21"/>
          <w:szCs w:val="21"/>
        </w:rPr>
        <w:t xml:space="preserve">von </w:t>
      </w:r>
      <w:r w:rsidR="009F157B">
        <w:rPr>
          <w:rFonts w:ascii="Verdana" w:hAnsi="Verdana"/>
          <w:color w:val="000000"/>
          <w:sz w:val="21"/>
          <w:szCs w:val="21"/>
        </w:rPr>
        <w:t xml:space="preserve">Produkten aus </w:t>
      </w:r>
      <w:r>
        <w:rPr>
          <w:rFonts w:ascii="Verdana" w:hAnsi="Verdana"/>
          <w:color w:val="000000"/>
          <w:sz w:val="21"/>
          <w:szCs w:val="21"/>
        </w:rPr>
        <w:t>Hochleistungspolymeren wie PEEK, PTFE, FEP oder PEBA. Durch die Erhöhung der Oberflächenenergie können Beschichtungen, Klebstoffe und Schmierstoffsysteme besser haften, ohne empfindliche Bauteilgeometrien thermisch oder mechanisch zu belasten.</w:t>
      </w:r>
    </w:p>
    <w:p w14:paraId="22F55050" w14:textId="77777777" w:rsidR="00522303" w:rsidRDefault="00522303" w:rsidP="00C714A0">
      <w:pPr>
        <w:spacing w:after="0" w:line="276" w:lineRule="auto"/>
        <w:rPr>
          <w:rFonts w:ascii="Verdana" w:hAnsi="Verdana"/>
          <w:color w:val="000000" w:themeColor="text1"/>
          <w:sz w:val="21"/>
          <w:szCs w:val="21"/>
          <w:lang w:bidi="de-DE"/>
        </w:rPr>
      </w:pPr>
    </w:p>
    <w:p w14:paraId="0FDC70AA" w14:textId="554320E1" w:rsidR="00277C96" w:rsidRPr="00C714A0" w:rsidRDefault="00633331">
      <w:pPr>
        <w:spacing w:after="0" w:line="276" w:lineRule="auto"/>
        <w:rPr>
          <w:rFonts w:ascii="Verdana" w:hAnsi="Verdana"/>
          <w:sz w:val="21"/>
          <w:szCs w:val="21"/>
        </w:rPr>
      </w:pPr>
      <w:r w:rsidRPr="00633331">
        <w:rPr>
          <w:rFonts w:ascii="Verdana" w:hAnsi="Verdana"/>
          <w:color w:val="000000"/>
          <w:sz w:val="21"/>
          <w:szCs w:val="21"/>
        </w:rPr>
        <w:t>Für Plasmatreat zählt nicht nur die passende Plasmatechnologie für die jeweilige Anwendung, sondern auch die zuverlässige Kontrolle des Prozesses. Dafür</w:t>
      </w:r>
      <w:r w:rsidR="00131B73">
        <w:rPr>
          <w:rFonts w:ascii="Verdana" w:hAnsi="Verdana"/>
          <w:color w:val="000000" w:themeColor="text1"/>
          <w:sz w:val="21"/>
          <w:szCs w:val="21"/>
          <w:lang w:bidi="de-DE"/>
        </w:rPr>
        <w:t xml:space="preserve"> hat </w:t>
      </w:r>
      <w:r w:rsidRPr="00633331">
        <w:rPr>
          <w:rFonts w:ascii="Verdana" w:hAnsi="Verdana"/>
          <w:color w:val="000000"/>
          <w:sz w:val="21"/>
          <w:szCs w:val="21"/>
        </w:rPr>
        <w:t>das Unternehmen</w:t>
      </w:r>
      <w:r w:rsidR="00131B73">
        <w:rPr>
          <w:rFonts w:ascii="Verdana" w:hAnsi="Verdana"/>
          <w:color w:val="000000" w:themeColor="text1"/>
          <w:sz w:val="21"/>
          <w:szCs w:val="21"/>
          <w:lang w:bidi="de-DE"/>
        </w:rPr>
        <w:t xml:space="preserve"> die PCU (Plasma Control Unit) entwickelt. </w:t>
      </w:r>
      <w:r w:rsidR="00131B73">
        <w:rPr>
          <w:rFonts w:ascii="Verdana" w:hAnsi="Verdana"/>
          <w:color w:val="000000"/>
          <w:sz w:val="21"/>
          <w:szCs w:val="21"/>
        </w:rPr>
        <w:t xml:space="preserve">Sie überwacht und regelt zentrale Prozessparameter und macht Abweichungen im Plasma-Prozess frühzeitig erkennbar. So lassen sich reproduzierbare Behandlungsergebnisse sowohl bei Openair-Plasma als auch bei AURORA-Plasma absichern. </w:t>
      </w:r>
      <w:r w:rsidRPr="00633331">
        <w:rPr>
          <w:rFonts w:ascii="Verdana" w:hAnsi="Verdana"/>
          <w:color w:val="000000"/>
          <w:sz w:val="21"/>
          <w:szCs w:val="21"/>
        </w:rPr>
        <w:t>Anwender erhalten dadurch</w:t>
      </w:r>
      <w:r w:rsidR="00131B73">
        <w:rPr>
          <w:rFonts w:ascii="Verdana" w:hAnsi="Verdana"/>
          <w:color w:val="000000"/>
          <w:sz w:val="21"/>
          <w:szCs w:val="21"/>
        </w:rPr>
        <w:t xml:space="preserve"> mehr Transparenz im laufenden Prozess und eine bessere Grundlage für stabile, dokumentierbare Produktionsabläufe.</w:t>
      </w:r>
    </w:p>
    <w:p w14:paraId="65DF4C47" w14:textId="77777777" w:rsidR="00904D9D" w:rsidRDefault="00904D9D">
      <w:pPr>
        <w:spacing w:after="0" w:line="276" w:lineRule="auto"/>
        <w:rPr>
          <w:kern w:val="2"/>
          <w:lang w:eastAsia="de-DE"/>
          <w14:ligatures w14:val="standardContextual"/>
        </w:rPr>
      </w:pPr>
    </w:p>
    <w:p w14:paraId="7FB1A527" w14:textId="77777777" w:rsidR="00C714A0" w:rsidRPr="00522303" w:rsidRDefault="00C714A0" w:rsidP="00C714A0">
      <w:pPr>
        <w:spacing w:after="0" w:line="276" w:lineRule="auto"/>
        <w:rPr>
          <w:rFonts w:ascii="Verdana" w:hAnsi="Verdana"/>
          <w:b/>
          <w:bCs/>
          <w:color w:val="000000" w:themeColor="text1"/>
          <w:sz w:val="21"/>
          <w:szCs w:val="21"/>
          <w:lang w:bidi="de-DE"/>
        </w:rPr>
      </w:pPr>
      <w:r w:rsidRPr="00522303">
        <w:rPr>
          <w:rFonts w:ascii="Verdana" w:hAnsi="Verdana"/>
          <w:b/>
          <w:bCs/>
          <w:color w:val="000000" w:themeColor="text1"/>
          <w:sz w:val="21"/>
          <w:szCs w:val="21"/>
          <w:lang w:bidi="de-DE"/>
        </w:rPr>
        <w:t>Plasma live erleben und eigene Bauteile testen</w:t>
      </w:r>
    </w:p>
    <w:p w14:paraId="4D65F954" w14:textId="290F24F8" w:rsidR="00277C96" w:rsidRPr="00C714A0" w:rsidRDefault="002A0B12">
      <w:pPr>
        <w:spacing w:after="0" w:line="276" w:lineRule="auto"/>
        <w:rPr>
          <w:rFonts w:ascii="Verdana" w:hAnsi="Verdana"/>
          <w:sz w:val="21"/>
          <w:szCs w:val="21"/>
        </w:rPr>
      </w:pPr>
      <w:r w:rsidRPr="002A0B12">
        <w:rPr>
          <w:rFonts w:ascii="Verdana" w:hAnsi="Verdana"/>
          <w:color w:val="000000"/>
          <w:sz w:val="21"/>
          <w:szCs w:val="21"/>
        </w:rPr>
        <w:t xml:space="preserve">Ein </w:t>
      </w:r>
      <w:r w:rsidR="00633331">
        <w:rPr>
          <w:rFonts w:ascii="Verdana" w:hAnsi="Verdana"/>
          <w:color w:val="000000"/>
          <w:sz w:val="21"/>
          <w:szCs w:val="21"/>
        </w:rPr>
        <w:t xml:space="preserve">weiteres Highlight </w:t>
      </w:r>
      <w:r w:rsidR="00E56A59" w:rsidRPr="00C714A0">
        <w:rPr>
          <w:rFonts w:ascii="Verdana" w:hAnsi="Verdana"/>
          <w:color w:val="000000" w:themeColor="text1"/>
          <w:sz w:val="21"/>
          <w:szCs w:val="21"/>
          <w:lang w:bidi="de-DE"/>
        </w:rPr>
        <w:t xml:space="preserve">am Stand </w:t>
      </w:r>
      <w:r w:rsidR="00633331">
        <w:rPr>
          <w:rFonts w:ascii="Verdana" w:hAnsi="Verdana"/>
          <w:color w:val="000000" w:themeColor="text1"/>
          <w:sz w:val="21"/>
          <w:szCs w:val="21"/>
          <w:lang w:bidi="de-DE"/>
        </w:rPr>
        <w:t xml:space="preserve">von Plasmatreat </w:t>
      </w:r>
      <w:r w:rsidR="00E56A59" w:rsidRPr="00C714A0">
        <w:rPr>
          <w:rFonts w:ascii="Verdana" w:hAnsi="Verdana"/>
          <w:color w:val="000000" w:themeColor="text1"/>
          <w:sz w:val="21"/>
          <w:szCs w:val="21"/>
          <w:lang w:bidi="de-DE"/>
        </w:rPr>
        <w:t xml:space="preserve">ist ein Plasma-Livetisch, an dem Besucher die Wirkung von Plasma unmittelbar erleben können. Interessierte </w:t>
      </w:r>
      <w:r w:rsidRPr="002A0B12">
        <w:rPr>
          <w:rFonts w:ascii="Verdana" w:hAnsi="Verdana"/>
          <w:color w:val="000000"/>
          <w:sz w:val="21"/>
          <w:szCs w:val="21"/>
        </w:rPr>
        <w:t>können</w:t>
      </w:r>
      <w:r w:rsidR="00E56A59" w:rsidRPr="00C714A0">
        <w:rPr>
          <w:rFonts w:ascii="Verdana" w:hAnsi="Verdana"/>
          <w:color w:val="000000" w:themeColor="text1"/>
          <w:sz w:val="21"/>
          <w:szCs w:val="21"/>
          <w:lang w:bidi="de-DE"/>
        </w:rPr>
        <w:t xml:space="preserve"> eigene Bauteile oder Materialmuster </w:t>
      </w:r>
      <w:r w:rsidRPr="002A0B12">
        <w:rPr>
          <w:rFonts w:ascii="Verdana" w:hAnsi="Verdana"/>
          <w:color w:val="000000"/>
          <w:sz w:val="21"/>
          <w:szCs w:val="21"/>
        </w:rPr>
        <w:t>mitbringen</w:t>
      </w:r>
      <w:r w:rsidR="00E56A59" w:rsidRPr="00C714A0">
        <w:rPr>
          <w:rFonts w:ascii="Verdana" w:hAnsi="Verdana"/>
          <w:color w:val="000000" w:themeColor="text1"/>
          <w:sz w:val="21"/>
          <w:szCs w:val="21"/>
          <w:lang w:bidi="de-DE"/>
        </w:rPr>
        <w:t xml:space="preserve"> und diese gemeinsam mit den Anwendungsspezialisten vor Ort bewerten.</w:t>
      </w:r>
    </w:p>
    <w:p w14:paraId="5F7D166B" w14:textId="77777777" w:rsidR="00522303" w:rsidRPr="00C714A0" w:rsidRDefault="00522303" w:rsidP="00C714A0">
      <w:pPr>
        <w:spacing w:after="0" w:line="276" w:lineRule="auto"/>
        <w:rPr>
          <w:rFonts w:ascii="Verdana" w:hAnsi="Verdana"/>
          <w:color w:val="000000" w:themeColor="text1"/>
          <w:sz w:val="21"/>
          <w:szCs w:val="21"/>
          <w:lang w:bidi="de-DE"/>
        </w:rPr>
      </w:pPr>
    </w:p>
    <w:p w14:paraId="75925BDE" w14:textId="2D913001" w:rsidR="00277C96" w:rsidRPr="00C714A0" w:rsidRDefault="00094ECA">
      <w:pPr>
        <w:spacing w:after="0" w:line="276" w:lineRule="auto"/>
        <w:rPr>
          <w:rFonts w:ascii="Verdana" w:hAnsi="Verdana"/>
          <w:sz w:val="21"/>
          <w:szCs w:val="21"/>
        </w:rPr>
      </w:pPr>
      <w:r w:rsidRPr="00094ECA">
        <w:rPr>
          <w:rFonts w:ascii="Verdana" w:hAnsi="Verdana"/>
          <w:color w:val="000000"/>
          <w:sz w:val="21"/>
          <w:szCs w:val="21"/>
        </w:rPr>
        <w:t>Konkrete</w:t>
      </w:r>
      <w:r w:rsidR="00E56A59" w:rsidRPr="00C714A0">
        <w:rPr>
          <w:rFonts w:ascii="Verdana" w:hAnsi="Verdana"/>
          <w:color w:val="000000" w:themeColor="text1"/>
          <w:sz w:val="21"/>
          <w:szCs w:val="21"/>
          <w:lang w:bidi="de-DE"/>
        </w:rPr>
        <w:t xml:space="preserve"> Beispiele </w:t>
      </w:r>
      <w:r w:rsidRPr="00094ECA">
        <w:rPr>
          <w:rFonts w:ascii="Verdana" w:hAnsi="Verdana"/>
          <w:color w:val="000000"/>
          <w:sz w:val="21"/>
          <w:szCs w:val="21"/>
        </w:rPr>
        <w:t>zeigen</w:t>
      </w:r>
      <w:r w:rsidR="00E56A59" w:rsidRPr="00C714A0">
        <w:rPr>
          <w:rFonts w:ascii="Verdana" w:hAnsi="Verdana"/>
          <w:color w:val="000000" w:themeColor="text1"/>
          <w:sz w:val="21"/>
          <w:szCs w:val="21"/>
          <w:lang w:bidi="de-DE"/>
        </w:rPr>
        <w:t>, wie Plasma</w:t>
      </w:r>
      <w:r w:rsidR="00426C0E">
        <w:rPr>
          <w:rFonts w:ascii="Verdana" w:hAnsi="Verdana"/>
          <w:color w:val="000000" w:themeColor="text1"/>
          <w:sz w:val="21"/>
          <w:szCs w:val="21"/>
          <w:lang w:bidi="de-DE"/>
        </w:rPr>
        <w:t xml:space="preserve"> auf Oberflächen funktioniert und wie sich die</w:t>
      </w:r>
      <w:r w:rsidR="00E56A59" w:rsidRPr="00C714A0">
        <w:rPr>
          <w:rFonts w:ascii="Verdana" w:hAnsi="Verdana"/>
          <w:color w:val="000000" w:themeColor="text1"/>
          <w:sz w:val="21"/>
          <w:szCs w:val="21"/>
          <w:lang w:bidi="de-DE"/>
        </w:rPr>
        <w:t xml:space="preserve"> die Benetzbarkeit </w:t>
      </w:r>
      <w:r w:rsidRPr="00094ECA">
        <w:rPr>
          <w:rFonts w:ascii="Verdana" w:hAnsi="Verdana"/>
          <w:color w:val="000000"/>
          <w:sz w:val="21"/>
          <w:szCs w:val="21"/>
        </w:rPr>
        <w:t>verschiedener Kunststoffoberflächen</w:t>
      </w:r>
      <w:r w:rsidR="00E56A59" w:rsidRPr="00C714A0">
        <w:rPr>
          <w:rFonts w:ascii="Verdana" w:hAnsi="Verdana"/>
          <w:color w:val="000000" w:themeColor="text1"/>
          <w:sz w:val="21"/>
          <w:szCs w:val="21"/>
          <w:lang w:bidi="de-DE"/>
        </w:rPr>
        <w:t xml:space="preserve"> verbessern kann.</w:t>
      </w:r>
      <w:r w:rsidR="00426C0E">
        <w:rPr>
          <w:rFonts w:ascii="Verdana" w:hAnsi="Verdana"/>
          <w:color w:val="000000" w:themeColor="text1"/>
          <w:sz w:val="21"/>
          <w:szCs w:val="21"/>
          <w:lang w:bidi="de-DE"/>
        </w:rPr>
        <w:t xml:space="preserve"> Mit verschiedenen Analysemethoden lassen sich die Auswirkungen des Plasmaeffekts direkt sichtbar machen.</w:t>
      </w:r>
      <w:r w:rsidR="00E56A59" w:rsidRPr="00C714A0">
        <w:rPr>
          <w:rFonts w:ascii="Verdana" w:hAnsi="Verdana"/>
          <w:color w:val="000000" w:themeColor="text1"/>
          <w:sz w:val="21"/>
          <w:szCs w:val="21"/>
          <w:lang w:bidi="de-DE"/>
        </w:rPr>
        <w:t xml:space="preserve"> So werden aus </w:t>
      </w:r>
      <w:r w:rsidRPr="00094ECA">
        <w:rPr>
          <w:rFonts w:ascii="Verdana" w:hAnsi="Verdana"/>
          <w:color w:val="000000"/>
          <w:sz w:val="21"/>
          <w:szCs w:val="21"/>
        </w:rPr>
        <w:t>technischen</w:t>
      </w:r>
      <w:r w:rsidR="00E56A59" w:rsidRPr="00C714A0">
        <w:rPr>
          <w:rFonts w:ascii="Verdana" w:hAnsi="Verdana"/>
          <w:color w:val="000000" w:themeColor="text1"/>
          <w:sz w:val="21"/>
          <w:szCs w:val="21"/>
          <w:lang w:bidi="de-DE"/>
        </w:rPr>
        <w:t xml:space="preserve"> Möglichkeiten greifbare Lösungen für reale Anwendungen.</w:t>
      </w:r>
    </w:p>
    <w:p w14:paraId="7E2D0F2D" w14:textId="77777777" w:rsidR="00522303" w:rsidRPr="00C714A0" w:rsidRDefault="00522303" w:rsidP="00C714A0">
      <w:pPr>
        <w:spacing w:after="0" w:line="276" w:lineRule="auto"/>
        <w:rPr>
          <w:rFonts w:ascii="Verdana" w:hAnsi="Verdana"/>
          <w:color w:val="000000" w:themeColor="text1"/>
          <w:sz w:val="21"/>
          <w:szCs w:val="21"/>
          <w:lang w:bidi="de-DE"/>
        </w:rPr>
      </w:pPr>
    </w:p>
    <w:p w14:paraId="2EE4B6EF" w14:textId="77777777" w:rsidR="00C714A0" w:rsidRPr="00522303" w:rsidRDefault="00C714A0" w:rsidP="00C714A0">
      <w:pPr>
        <w:spacing w:after="0" w:line="276" w:lineRule="auto"/>
        <w:rPr>
          <w:rFonts w:ascii="Verdana" w:hAnsi="Verdana"/>
          <w:b/>
          <w:bCs/>
          <w:color w:val="000000" w:themeColor="text1"/>
          <w:sz w:val="21"/>
          <w:szCs w:val="21"/>
          <w:lang w:bidi="de-DE"/>
        </w:rPr>
      </w:pPr>
      <w:r w:rsidRPr="00522303">
        <w:rPr>
          <w:rFonts w:ascii="Verdana" w:hAnsi="Verdana"/>
          <w:b/>
          <w:bCs/>
          <w:color w:val="000000" w:themeColor="text1"/>
          <w:sz w:val="21"/>
          <w:szCs w:val="21"/>
          <w:lang w:bidi="de-DE"/>
        </w:rPr>
        <w:lastRenderedPageBreak/>
        <w:t>Nachhaltigkeit und Recycling im Fokus</w:t>
      </w:r>
    </w:p>
    <w:p w14:paraId="6649710F" w14:textId="35EB5B60"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Mit der steigenden Bedeutung von Recyclingkunststoffen wachsen auch die Anforderungen an ihre Weiterverarbeitung. </w:t>
      </w:r>
      <w:r w:rsidR="00133930" w:rsidRPr="00133930">
        <w:rPr>
          <w:rFonts w:ascii="Verdana" w:hAnsi="Verdana"/>
          <w:color w:val="000000"/>
          <w:sz w:val="21"/>
          <w:szCs w:val="21"/>
        </w:rPr>
        <w:t>Unterschiedliche</w:t>
      </w:r>
      <w:r w:rsidRPr="00C714A0">
        <w:rPr>
          <w:rFonts w:ascii="Verdana" w:hAnsi="Verdana"/>
          <w:color w:val="000000" w:themeColor="text1"/>
          <w:sz w:val="21"/>
          <w:szCs w:val="21"/>
          <w:lang w:bidi="de-DE"/>
        </w:rPr>
        <w:t xml:space="preserve"> Materialzusammensetzungen </w:t>
      </w:r>
      <w:r w:rsidR="00133930" w:rsidRPr="00133930">
        <w:rPr>
          <w:rFonts w:ascii="Verdana" w:hAnsi="Verdana"/>
          <w:color w:val="000000"/>
          <w:sz w:val="21"/>
          <w:szCs w:val="21"/>
        </w:rPr>
        <w:t xml:space="preserve">können </w:t>
      </w:r>
      <w:r w:rsidRPr="00C714A0">
        <w:rPr>
          <w:rFonts w:ascii="Verdana" w:hAnsi="Verdana"/>
          <w:color w:val="000000" w:themeColor="text1"/>
          <w:sz w:val="21"/>
          <w:szCs w:val="21"/>
          <w:lang w:bidi="de-DE"/>
        </w:rPr>
        <w:t xml:space="preserve">Druck-, Kleb- oder Beschichtungsprozesse </w:t>
      </w:r>
      <w:r w:rsidR="00133930" w:rsidRPr="00133930">
        <w:rPr>
          <w:rFonts w:ascii="Verdana" w:hAnsi="Verdana"/>
          <w:color w:val="000000"/>
          <w:sz w:val="21"/>
          <w:szCs w:val="21"/>
        </w:rPr>
        <w:t>erschweren</w:t>
      </w:r>
      <w:r w:rsidRPr="00C714A0">
        <w:rPr>
          <w:rFonts w:ascii="Verdana" w:hAnsi="Verdana"/>
          <w:color w:val="000000" w:themeColor="text1"/>
          <w:sz w:val="21"/>
          <w:szCs w:val="21"/>
          <w:lang w:bidi="de-DE"/>
        </w:rPr>
        <w:t>.</w:t>
      </w:r>
    </w:p>
    <w:p w14:paraId="7C210704" w14:textId="77777777" w:rsidR="00522303" w:rsidRPr="00C714A0" w:rsidRDefault="00522303" w:rsidP="00C714A0">
      <w:pPr>
        <w:spacing w:after="0" w:line="276" w:lineRule="auto"/>
        <w:rPr>
          <w:rFonts w:ascii="Verdana" w:hAnsi="Verdana"/>
          <w:color w:val="000000" w:themeColor="text1"/>
          <w:sz w:val="21"/>
          <w:szCs w:val="21"/>
          <w:lang w:bidi="de-DE"/>
        </w:rPr>
      </w:pPr>
    </w:p>
    <w:p w14:paraId="4F6DF948" w14:textId="17CCE046"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Plasma </w:t>
      </w:r>
      <w:r w:rsidR="0082209B" w:rsidRPr="0082209B">
        <w:rPr>
          <w:rFonts w:ascii="Verdana" w:hAnsi="Verdana"/>
          <w:color w:val="000000"/>
          <w:sz w:val="21"/>
          <w:szCs w:val="21"/>
        </w:rPr>
        <w:t>ermöglicht es</w:t>
      </w:r>
      <w:r w:rsidRPr="00C714A0">
        <w:rPr>
          <w:rFonts w:ascii="Verdana" w:hAnsi="Verdana"/>
          <w:color w:val="000000" w:themeColor="text1"/>
          <w:sz w:val="21"/>
          <w:szCs w:val="21"/>
          <w:lang w:bidi="de-DE"/>
        </w:rPr>
        <w:t xml:space="preserve">, Oberflächen gezielt zu aktivieren und für nachfolgende Prozessschritte vorzubereiten. </w:t>
      </w:r>
      <w:r w:rsidR="0082209B" w:rsidRPr="0082209B">
        <w:rPr>
          <w:rFonts w:ascii="Verdana" w:hAnsi="Verdana"/>
          <w:color w:val="000000"/>
          <w:sz w:val="21"/>
          <w:szCs w:val="21"/>
        </w:rPr>
        <w:t>In ausgewählten</w:t>
      </w:r>
      <w:r w:rsidRPr="00C714A0">
        <w:rPr>
          <w:rFonts w:ascii="Verdana" w:hAnsi="Verdana"/>
          <w:color w:val="000000" w:themeColor="text1"/>
          <w:sz w:val="21"/>
          <w:szCs w:val="21"/>
          <w:lang w:bidi="de-DE"/>
        </w:rPr>
        <w:t xml:space="preserve"> Anwendungen </w:t>
      </w:r>
      <w:r w:rsidR="0082209B" w:rsidRPr="0082209B">
        <w:rPr>
          <w:rFonts w:ascii="Verdana" w:hAnsi="Verdana"/>
          <w:color w:val="000000"/>
          <w:sz w:val="21"/>
          <w:szCs w:val="21"/>
        </w:rPr>
        <w:t xml:space="preserve">können </w:t>
      </w:r>
      <w:r w:rsidRPr="00C714A0">
        <w:rPr>
          <w:rFonts w:ascii="Verdana" w:hAnsi="Verdana"/>
          <w:color w:val="000000" w:themeColor="text1"/>
          <w:sz w:val="21"/>
          <w:szCs w:val="21"/>
          <w:lang w:bidi="de-DE"/>
        </w:rPr>
        <w:t xml:space="preserve">chemische </w:t>
      </w:r>
      <w:r w:rsidR="00BC40B4">
        <w:rPr>
          <w:rFonts w:ascii="Verdana" w:hAnsi="Verdana"/>
          <w:color w:val="000000" w:themeColor="text1"/>
          <w:sz w:val="21"/>
          <w:szCs w:val="21"/>
          <w:lang w:bidi="de-DE"/>
        </w:rPr>
        <w:t xml:space="preserve">oder mechanische </w:t>
      </w:r>
      <w:r w:rsidRPr="00C714A0">
        <w:rPr>
          <w:rFonts w:ascii="Verdana" w:hAnsi="Verdana"/>
          <w:color w:val="000000" w:themeColor="text1"/>
          <w:sz w:val="21"/>
          <w:szCs w:val="21"/>
          <w:lang w:bidi="de-DE"/>
        </w:rPr>
        <w:t>Vorbehandlung</w:t>
      </w:r>
      <w:r w:rsidR="00BC40B4">
        <w:rPr>
          <w:rFonts w:ascii="Verdana" w:hAnsi="Verdana"/>
          <w:color w:val="000000" w:themeColor="text1"/>
          <w:sz w:val="21"/>
          <w:szCs w:val="21"/>
          <w:lang w:bidi="de-DE"/>
        </w:rPr>
        <w:t>sverfahren</w:t>
      </w:r>
      <w:r w:rsidRPr="00C714A0">
        <w:rPr>
          <w:rFonts w:ascii="Verdana" w:hAnsi="Verdana"/>
          <w:color w:val="000000" w:themeColor="text1"/>
          <w:sz w:val="21"/>
          <w:szCs w:val="21"/>
          <w:lang w:bidi="de-DE"/>
        </w:rPr>
        <w:t xml:space="preserve"> ersetzt werden. </w:t>
      </w:r>
      <w:r w:rsidR="0082209B" w:rsidRPr="0082209B">
        <w:rPr>
          <w:rFonts w:ascii="Verdana" w:hAnsi="Verdana"/>
          <w:color w:val="000000"/>
          <w:sz w:val="21"/>
          <w:szCs w:val="21"/>
        </w:rPr>
        <w:t>Das</w:t>
      </w:r>
      <w:r w:rsidRPr="00C714A0">
        <w:rPr>
          <w:rFonts w:ascii="Verdana" w:hAnsi="Verdana"/>
          <w:color w:val="000000" w:themeColor="text1"/>
          <w:sz w:val="21"/>
          <w:szCs w:val="21"/>
          <w:lang w:bidi="de-DE"/>
        </w:rPr>
        <w:t xml:space="preserve"> unterstützt die Prozesssicherheit</w:t>
      </w:r>
      <w:r w:rsidR="0082209B" w:rsidRPr="0082209B">
        <w:rPr>
          <w:rFonts w:ascii="Verdana" w:hAnsi="Verdana"/>
          <w:color w:val="000000"/>
          <w:sz w:val="21"/>
          <w:szCs w:val="21"/>
        </w:rPr>
        <w:t xml:space="preserve"> und</w:t>
      </w:r>
      <w:r w:rsidRPr="00C714A0">
        <w:rPr>
          <w:rFonts w:ascii="Verdana" w:hAnsi="Verdana"/>
          <w:color w:val="000000" w:themeColor="text1"/>
          <w:sz w:val="21"/>
          <w:szCs w:val="21"/>
          <w:lang w:bidi="de-DE"/>
        </w:rPr>
        <w:t xml:space="preserve"> kann </w:t>
      </w:r>
      <w:r w:rsidR="0082209B" w:rsidRPr="0082209B">
        <w:rPr>
          <w:rFonts w:ascii="Verdana" w:hAnsi="Verdana"/>
          <w:color w:val="000000"/>
          <w:sz w:val="21"/>
          <w:szCs w:val="21"/>
        </w:rPr>
        <w:t>zugleich</w:t>
      </w:r>
      <w:r w:rsidRPr="00C714A0">
        <w:rPr>
          <w:rFonts w:ascii="Verdana" w:hAnsi="Verdana"/>
          <w:color w:val="000000" w:themeColor="text1"/>
          <w:sz w:val="21"/>
          <w:szCs w:val="21"/>
          <w:lang w:bidi="de-DE"/>
        </w:rPr>
        <w:t xml:space="preserve"> zu ressourcenschonenderen Fertigungsprozessen </w:t>
      </w:r>
      <w:r w:rsidR="0082209B" w:rsidRPr="0082209B">
        <w:rPr>
          <w:rFonts w:ascii="Verdana" w:hAnsi="Verdana"/>
          <w:color w:val="000000"/>
          <w:sz w:val="21"/>
          <w:szCs w:val="21"/>
        </w:rPr>
        <w:t>beitragen</w:t>
      </w:r>
      <w:r w:rsidRPr="00C714A0">
        <w:rPr>
          <w:rFonts w:ascii="Verdana" w:hAnsi="Verdana"/>
          <w:color w:val="000000" w:themeColor="text1"/>
          <w:sz w:val="21"/>
          <w:szCs w:val="21"/>
          <w:lang w:bidi="de-DE"/>
        </w:rPr>
        <w:t>.</w:t>
      </w:r>
    </w:p>
    <w:p w14:paraId="0433DACD" w14:textId="77777777" w:rsidR="00522303" w:rsidRPr="00C714A0" w:rsidRDefault="00522303" w:rsidP="00C714A0">
      <w:pPr>
        <w:spacing w:after="0" w:line="276" w:lineRule="auto"/>
        <w:rPr>
          <w:rFonts w:ascii="Verdana" w:hAnsi="Verdana"/>
          <w:color w:val="000000" w:themeColor="text1"/>
          <w:sz w:val="21"/>
          <w:szCs w:val="21"/>
          <w:lang w:bidi="de-DE"/>
        </w:rPr>
      </w:pPr>
    </w:p>
    <w:p w14:paraId="6E3B3149" w14:textId="77777777" w:rsidR="00C714A0" w:rsidRDefault="00C714A0" w:rsidP="00C714A0">
      <w:pPr>
        <w:spacing w:after="0" w:line="276" w:lineRule="auto"/>
        <w:rPr>
          <w:rFonts w:ascii="Verdana" w:hAnsi="Verdana"/>
          <w:b/>
          <w:bCs/>
          <w:color w:val="000000" w:themeColor="text1"/>
          <w:sz w:val="21"/>
          <w:szCs w:val="21"/>
          <w:lang w:bidi="de-DE"/>
        </w:rPr>
      </w:pPr>
      <w:r w:rsidRPr="00522303">
        <w:rPr>
          <w:rFonts w:ascii="Verdana" w:hAnsi="Verdana"/>
          <w:b/>
          <w:bCs/>
          <w:color w:val="000000" w:themeColor="text1"/>
          <w:sz w:val="21"/>
          <w:szCs w:val="21"/>
          <w:lang w:bidi="de-DE"/>
        </w:rPr>
        <w:t>Der passende Prozess für die jeweilige Herausforderung</w:t>
      </w:r>
    </w:p>
    <w:p w14:paraId="2D6C9161" w14:textId="4D3BE838" w:rsidR="00277C96" w:rsidRPr="00C714A0" w:rsidRDefault="00E56A59">
      <w:pPr>
        <w:spacing w:after="0" w:line="276" w:lineRule="auto"/>
        <w:rPr>
          <w:rFonts w:ascii="Verdana" w:hAnsi="Verdana"/>
          <w:sz w:val="21"/>
          <w:szCs w:val="21"/>
        </w:rPr>
      </w:pPr>
      <w:r>
        <w:rPr>
          <w:rFonts w:ascii="Verdana" w:hAnsi="Verdana"/>
          <w:color w:val="000000" w:themeColor="text1"/>
          <w:sz w:val="21"/>
          <w:szCs w:val="21"/>
          <w:lang w:bidi="de-DE"/>
        </w:rPr>
        <w:t>„</w:t>
      </w:r>
      <w:r w:rsidRPr="003D5538">
        <w:rPr>
          <w:rFonts w:ascii="Verdana" w:hAnsi="Verdana"/>
          <w:color w:val="000000" w:themeColor="text1"/>
          <w:sz w:val="21"/>
          <w:szCs w:val="21"/>
          <w:lang w:bidi="de-DE"/>
        </w:rPr>
        <w:t xml:space="preserve">Die Anforderungen an Kunststoffoberflächen werden immer spezifischer. Mit unserem breiten Technologieportfolio können wir unterschiedliche Aufgabenstellungen adressieren und </w:t>
      </w:r>
      <w:r w:rsidR="00554AC8" w:rsidRPr="00554AC8">
        <w:rPr>
          <w:rFonts w:ascii="Verdana" w:hAnsi="Verdana"/>
          <w:color w:val="000000"/>
          <w:sz w:val="21"/>
          <w:szCs w:val="21"/>
        </w:rPr>
        <w:t xml:space="preserve">für jede Anwendung </w:t>
      </w:r>
      <w:r w:rsidRPr="003D5538">
        <w:rPr>
          <w:rFonts w:ascii="Verdana" w:hAnsi="Verdana"/>
          <w:color w:val="000000" w:themeColor="text1"/>
          <w:sz w:val="21"/>
          <w:szCs w:val="21"/>
          <w:lang w:bidi="de-DE"/>
        </w:rPr>
        <w:t xml:space="preserve">den passenden </w:t>
      </w:r>
      <w:r w:rsidRPr="00B706A9">
        <w:rPr>
          <w:rFonts w:ascii="Verdana" w:hAnsi="Verdana"/>
          <w:color w:val="000000" w:themeColor="text1"/>
          <w:sz w:val="21"/>
          <w:szCs w:val="21"/>
          <w:lang w:bidi="de-DE"/>
        </w:rPr>
        <w:t xml:space="preserve">Prozess </w:t>
      </w:r>
      <w:r w:rsidR="00BB73FD" w:rsidRPr="00B706A9">
        <w:rPr>
          <w:rFonts w:ascii="Verdana" w:hAnsi="Verdana"/>
          <w:color w:val="000000" w:themeColor="text1"/>
          <w:sz w:val="21"/>
          <w:szCs w:val="21"/>
          <w:lang w:bidi="de-DE"/>
        </w:rPr>
        <w:t xml:space="preserve">in der wirtschaftlichsten Variante </w:t>
      </w:r>
      <w:r w:rsidRPr="00B706A9">
        <w:rPr>
          <w:rFonts w:ascii="Verdana" w:hAnsi="Verdana"/>
          <w:color w:val="000000" w:themeColor="text1"/>
          <w:sz w:val="21"/>
          <w:szCs w:val="21"/>
          <w:lang w:bidi="de-DE"/>
        </w:rPr>
        <w:t>auswählen</w:t>
      </w:r>
      <w:r w:rsidR="00554AC8" w:rsidRPr="00B706A9">
        <w:rPr>
          <w:rFonts w:ascii="Verdana" w:hAnsi="Verdana"/>
          <w:color w:val="000000" w:themeColor="text1"/>
          <w:sz w:val="21"/>
          <w:szCs w:val="21"/>
          <w:lang w:bidi="de-DE"/>
        </w:rPr>
        <w:t>“,</w:t>
      </w:r>
      <w:r>
        <w:rPr>
          <w:rFonts w:ascii="Verdana" w:hAnsi="Verdana"/>
          <w:color w:val="000000" w:themeColor="text1"/>
          <w:sz w:val="21"/>
          <w:szCs w:val="21"/>
          <w:lang w:bidi="de-DE"/>
        </w:rPr>
        <w:t xml:space="preserve"> sagt Norman Haas, Vertriebsleiter Deutschland bei der Plasmatreat GmbH.</w:t>
      </w:r>
    </w:p>
    <w:p w14:paraId="29A56D06" w14:textId="77777777" w:rsidR="00522303" w:rsidRPr="00C714A0" w:rsidRDefault="00522303" w:rsidP="00C714A0">
      <w:pPr>
        <w:spacing w:after="0" w:line="276" w:lineRule="auto"/>
        <w:rPr>
          <w:rFonts w:ascii="Verdana" w:hAnsi="Verdana"/>
          <w:color w:val="000000" w:themeColor="text1"/>
          <w:sz w:val="21"/>
          <w:szCs w:val="21"/>
          <w:lang w:bidi="de-DE"/>
        </w:rPr>
      </w:pPr>
    </w:p>
    <w:p w14:paraId="3B408CE9" w14:textId="77777777" w:rsidR="00277C96" w:rsidRPr="00C714A0" w:rsidRDefault="00E56A59">
      <w:pPr>
        <w:spacing w:after="0" w:line="276" w:lineRule="auto"/>
        <w:rPr>
          <w:rFonts w:ascii="Verdana" w:hAnsi="Verdana"/>
          <w:sz w:val="21"/>
          <w:szCs w:val="21"/>
        </w:rPr>
      </w:pPr>
      <w:r w:rsidRPr="00C714A0">
        <w:rPr>
          <w:rFonts w:ascii="Verdana" w:hAnsi="Verdana"/>
          <w:color w:val="000000" w:themeColor="text1"/>
          <w:sz w:val="21"/>
          <w:szCs w:val="21"/>
          <w:lang w:bidi="de-DE"/>
        </w:rPr>
        <w:t xml:space="preserve">Besucher der Fakuma 2026 sind eingeladen, ihre aktuellen Herausforderungen direkt mit den Anwendungsexperten von Plasmatreat zu </w:t>
      </w:r>
      <w:r w:rsidR="008A53EA" w:rsidRPr="008A53EA">
        <w:rPr>
          <w:rFonts w:ascii="Verdana" w:hAnsi="Verdana"/>
          <w:color w:val="000000"/>
          <w:sz w:val="21"/>
          <w:szCs w:val="21"/>
        </w:rPr>
        <w:t>besprechen</w:t>
      </w:r>
      <w:r w:rsidRPr="00C714A0">
        <w:rPr>
          <w:rFonts w:ascii="Verdana" w:hAnsi="Verdana"/>
          <w:color w:val="000000" w:themeColor="text1"/>
          <w:sz w:val="21"/>
          <w:szCs w:val="21"/>
          <w:lang w:bidi="de-DE"/>
        </w:rPr>
        <w:t xml:space="preserve"> und die Technologien live zu erleben.</w:t>
      </w:r>
    </w:p>
    <w:p w14:paraId="7A094BF7" w14:textId="77777777" w:rsidR="009358B7" w:rsidRPr="00C714A0" w:rsidRDefault="009358B7" w:rsidP="005F0B2C">
      <w:pPr>
        <w:spacing w:after="0" w:line="276" w:lineRule="auto"/>
        <w:rPr>
          <w:rFonts w:ascii="Verdana" w:hAnsi="Verdana"/>
          <w:color w:val="000000" w:themeColor="text1"/>
          <w:sz w:val="21"/>
          <w:szCs w:val="21"/>
          <w:lang w:bidi="de-DE"/>
        </w:rPr>
      </w:pPr>
    </w:p>
    <w:p w14:paraId="68EB19EC" w14:textId="38DC36FD" w:rsidR="005F0B2C" w:rsidRPr="00C714A0" w:rsidRDefault="00277C96" w:rsidP="00B62723">
      <w:pPr>
        <w:spacing w:after="0" w:line="276" w:lineRule="auto"/>
        <w:rPr>
          <w:rFonts w:ascii="Verdana" w:hAnsi="Verdana"/>
          <w:color w:val="000000" w:themeColor="text1"/>
          <w:sz w:val="21"/>
          <w:szCs w:val="21"/>
          <w:lang w:bidi="de-DE"/>
        </w:rPr>
      </w:pPr>
      <w:r w:rsidRPr="00C714A0">
        <w:rPr>
          <w:rFonts w:ascii="Verdana" w:hAnsi="Verdana"/>
          <w:color w:val="000000" w:themeColor="text1"/>
          <w:sz w:val="21"/>
          <w:szCs w:val="21"/>
          <w:lang w:bidi="de-DE"/>
        </w:rPr>
        <w:t>(</w:t>
      </w:r>
      <w:r w:rsidR="009358B7" w:rsidRPr="00C714A0">
        <w:rPr>
          <w:rFonts w:ascii="Verdana" w:hAnsi="Verdana"/>
          <w:color w:val="000000" w:themeColor="text1"/>
          <w:sz w:val="21"/>
          <w:szCs w:val="21"/>
          <w:lang w:bidi="de-DE"/>
        </w:rPr>
        <w:t xml:space="preserve">ca. </w:t>
      </w:r>
      <w:r w:rsidR="00387265">
        <w:rPr>
          <w:rFonts w:ascii="Verdana" w:hAnsi="Verdana"/>
          <w:color w:val="000000" w:themeColor="text1"/>
          <w:sz w:val="21"/>
          <w:szCs w:val="21"/>
          <w:lang w:bidi="de-DE"/>
        </w:rPr>
        <w:t>6</w:t>
      </w:r>
      <w:r w:rsidR="009358B7" w:rsidRPr="00C714A0">
        <w:rPr>
          <w:rFonts w:ascii="Verdana" w:hAnsi="Verdana"/>
          <w:color w:val="000000" w:themeColor="text1"/>
          <w:sz w:val="21"/>
          <w:szCs w:val="21"/>
          <w:lang w:bidi="de-DE"/>
        </w:rPr>
        <w:t>.</w:t>
      </w:r>
      <w:r w:rsidR="00387265">
        <w:rPr>
          <w:rFonts w:ascii="Verdana" w:hAnsi="Verdana"/>
          <w:color w:val="000000" w:themeColor="text1"/>
          <w:sz w:val="21"/>
          <w:szCs w:val="21"/>
          <w:lang w:bidi="de-DE"/>
        </w:rPr>
        <w:t>1</w:t>
      </w:r>
      <w:r w:rsidR="009358B7" w:rsidRPr="00C714A0">
        <w:rPr>
          <w:rFonts w:ascii="Verdana" w:hAnsi="Verdana"/>
          <w:color w:val="000000" w:themeColor="text1"/>
          <w:sz w:val="21"/>
          <w:szCs w:val="21"/>
          <w:lang w:bidi="de-DE"/>
        </w:rPr>
        <w:t xml:space="preserve">00 </w:t>
      </w:r>
      <w:r w:rsidRPr="00C714A0">
        <w:rPr>
          <w:rFonts w:ascii="Verdana" w:hAnsi="Verdana"/>
          <w:color w:val="000000" w:themeColor="text1"/>
          <w:sz w:val="21"/>
          <w:szCs w:val="21"/>
          <w:lang w:bidi="de-DE"/>
        </w:rPr>
        <w:t>Zeichen inkl. Leerzeichen)</w:t>
      </w:r>
    </w:p>
    <w:p w14:paraId="086EE647" w14:textId="77777777" w:rsidR="00B27C36" w:rsidRPr="00C714A0" w:rsidRDefault="00B27C36" w:rsidP="00B62723">
      <w:pPr>
        <w:spacing w:after="0" w:line="276" w:lineRule="auto"/>
        <w:rPr>
          <w:rFonts w:ascii="Verdana" w:hAnsi="Verdana"/>
        </w:rPr>
      </w:pPr>
    </w:p>
    <w:p w14:paraId="5736DEBC" w14:textId="301F37F0" w:rsidR="003E092C" w:rsidRPr="00C714A0" w:rsidRDefault="003E092C" w:rsidP="003E092C">
      <w:pPr>
        <w:spacing w:after="0" w:line="276" w:lineRule="auto"/>
        <w:rPr>
          <w:rFonts w:ascii="Verdana" w:hAnsi="Verdana"/>
          <w:sz w:val="21"/>
          <w:szCs w:val="21"/>
        </w:rPr>
      </w:pPr>
      <w:r w:rsidRPr="00C714A0">
        <w:rPr>
          <w:rFonts w:ascii="Verdana" w:hAnsi="Verdana"/>
          <w:sz w:val="21"/>
          <w:szCs w:val="21"/>
        </w:rPr>
        <w:t xml:space="preserve">Mehr Informationen finden Sie unter: </w:t>
      </w:r>
      <w:hyperlink r:id="rId8" w:history="1">
        <w:r w:rsidR="00B27C36" w:rsidRPr="00C714A0">
          <w:rPr>
            <w:rStyle w:val="Hyperlink"/>
            <w:rFonts w:ascii="Verdana" w:hAnsi="Verdana"/>
            <w:sz w:val="21"/>
            <w:szCs w:val="21"/>
          </w:rPr>
          <w:t>www.plasmatreat.com</w:t>
        </w:r>
      </w:hyperlink>
    </w:p>
    <w:p w14:paraId="4B4CFA23" w14:textId="77777777" w:rsidR="00277C96" w:rsidRPr="00C714A0" w:rsidRDefault="00277C96" w:rsidP="003B70A7">
      <w:pPr>
        <w:spacing w:after="0" w:line="288" w:lineRule="auto"/>
        <w:rPr>
          <w:rFonts w:ascii="Verdana" w:hAnsi="Verdana" w:cs="Arial"/>
          <w:i/>
          <w:color w:val="000000" w:themeColor="text1"/>
          <w:sz w:val="21"/>
          <w:szCs w:val="21"/>
          <w:u w:val="single"/>
        </w:rPr>
      </w:pPr>
      <w:bookmarkStart w:id="0" w:name="_Hlk123808639"/>
    </w:p>
    <w:p w14:paraId="1C9460C0" w14:textId="39F51A55" w:rsidR="00277C96" w:rsidRPr="007B5AF4" w:rsidRDefault="00003DA3" w:rsidP="003B70A7">
      <w:pPr>
        <w:spacing w:after="0" w:line="288" w:lineRule="auto"/>
        <w:rPr>
          <w:rFonts w:ascii="Verdana" w:hAnsi="Verdana" w:cs="Arial"/>
          <w:b/>
          <w:bCs/>
          <w:iCs/>
          <w:color w:val="000000" w:themeColor="text1"/>
          <w:sz w:val="21"/>
          <w:szCs w:val="21"/>
        </w:rPr>
      </w:pPr>
      <w:r w:rsidRPr="007B5AF4">
        <w:rPr>
          <w:rFonts w:ascii="Verdana" w:hAnsi="Verdana" w:cs="Arial"/>
          <w:b/>
          <w:bCs/>
          <w:iCs/>
          <w:color w:val="000000" w:themeColor="text1"/>
          <w:sz w:val="21"/>
          <w:szCs w:val="21"/>
        </w:rPr>
        <w:t>Bilder und Bildunterschriften finden Sie auf der letzten Seite dieses Dokuments.</w:t>
      </w:r>
    </w:p>
    <w:p w14:paraId="3C4AF9F1" w14:textId="77777777" w:rsidR="00277C96" w:rsidRPr="00C714A0" w:rsidRDefault="00277C96" w:rsidP="003B70A7">
      <w:pPr>
        <w:spacing w:after="0" w:line="288" w:lineRule="auto"/>
        <w:rPr>
          <w:rFonts w:ascii="Verdana" w:hAnsi="Verdana" w:cs="Arial"/>
          <w:i/>
          <w:color w:val="000000" w:themeColor="text1"/>
          <w:sz w:val="21"/>
          <w:szCs w:val="21"/>
          <w:u w:val="single"/>
        </w:rPr>
      </w:pPr>
    </w:p>
    <w:bookmarkEnd w:id="0"/>
    <w:p w14:paraId="07EA8387" w14:textId="77777777" w:rsidR="007B5AF4" w:rsidRPr="007B5AF4" w:rsidRDefault="007B5AF4" w:rsidP="007B5AF4">
      <w:pPr>
        <w:spacing w:after="0" w:line="288" w:lineRule="auto"/>
        <w:rPr>
          <w:rFonts w:ascii="Verdana" w:hAnsi="Verdana" w:cs="Arial"/>
          <w:b/>
          <w:bCs/>
          <w:i/>
          <w:color w:val="000000" w:themeColor="text1"/>
          <w:sz w:val="21"/>
          <w:szCs w:val="21"/>
          <w:u w:val="single"/>
        </w:rPr>
      </w:pPr>
      <w:r w:rsidRPr="007B5AF4">
        <w:rPr>
          <w:rFonts w:ascii="Verdana" w:hAnsi="Verdana" w:cs="Arial"/>
          <w:b/>
          <w:bCs/>
          <w:i/>
          <w:color w:val="000000" w:themeColor="text1"/>
          <w:sz w:val="21"/>
          <w:szCs w:val="21"/>
          <w:u w:val="single"/>
        </w:rPr>
        <w:t>Infokasten:</w:t>
      </w:r>
    </w:p>
    <w:p w14:paraId="4AC4897D" w14:textId="77777777" w:rsidR="007B5AF4" w:rsidRPr="003A3DD0" w:rsidRDefault="007B5AF4" w:rsidP="007B5AF4">
      <w:pPr>
        <w:spacing w:after="0" w:line="300" w:lineRule="auto"/>
        <w:rPr>
          <w:rFonts w:ascii="Verdana" w:hAnsi="Verdana" w:cs="Arial"/>
          <w:b/>
          <w:bCs/>
          <w:color w:val="0092D0"/>
          <w:sz w:val="21"/>
          <w:szCs w:val="21"/>
        </w:rPr>
      </w:pPr>
      <w:r w:rsidRPr="003A3DD0">
        <w:rPr>
          <w:rFonts w:ascii="Verdana" w:hAnsi="Verdana" w:cs="Arial"/>
          <w:b/>
          <w:bCs/>
          <w:color w:val="0092D0"/>
          <w:sz w:val="21"/>
          <w:szCs w:val="21"/>
        </w:rPr>
        <w:t>So optimiert die Plasmatechnologie von Plasmatreat industrielle Prozesse</w:t>
      </w:r>
    </w:p>
    <w:p w14:paraId="70DB6A22" w14:textId="77777777" w:rsidR="007B5AF4" w:rsidRDefault="007B5AF4" w:rsidP="007B5AF4">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 xml:space="preserve">Wenn Plasma mit Materialien in Kontakt kommt, wirkt es auf </w:t>
      </w:r>
      <w:r>
        <w:rPr>
          <w:rFonts w:ascii="Verdana" w:hAnsi="Verdana"/>
          <w:bCs/>
          <w:color w:val="000000" w:themeColor="text1"/>
          <w:sz w:val="21"/>
          <w:szCs w:val="21"/>
          <w:lang w:bidi="de-DE"/>
        </w:rPr>
        <w:t xml:space="preserve">der obersten Schicht </w:t>
      </w:r>
      <w:r w:rsidRPr="0059767A">
        <w:rPr>
          <w:rFonts w:ascii="Verdana" w:hAnsi="Verdana"/>
          <w:bCs/>
          <w:color w:val="000000" w:themeColor="text1"/>
          <w:sz w:val="21"/>
          <w:szCs w:val="21"/>
          <w:lang w:bidi="de-DE"/>
        </w:rPr>
        <w:t xml:space="preserve">der Oberfläche. </w:t>
      </w:r>
      <w:r>
        <w:rPr>
          <w:rFonts w:ascii="Verdana" w:hAnsi="Verdana"/>
          <w:bCs/>
          <w:color w:val="000000" w:themeColor="text1"/>
          <w:sz w:val="21"/>
          <w:szCs w:val="21"/>
          <w:lang w:bidi="de-DE"/>
        </w:rPr>
        <w:t>Dadurch</w:t>
      </w:r>
      <w:r w:rsidRPr="0059767A">
        <w:rPr>
          <w:rFonts w:ascii="Verdana" w:hAnsi="Verdana"/>
          <w:bCs/>
          <w:color w:val="000000" w:themeColor="text1"/>
          <w:sz w:val="21"/>
          <w:szCs w:val="21"/>
          <w:lang w:bidi="de-DE"/>
        </w:rPr>
        <w:t xml:space="preserve"> werden Kontaminationen entfernt und die Oberflächenchemie gezielt verändert. Das erhöht die Oberflächenenergie, senkt den Kontaktwinkel und verbessert die Benetzbarkeit. So entstehen stabile Voraussetzungen für nachfolgende Prozesse wie Verkleben, Lackieren, Bedrucken, Abdichten oder Beschichten. Abgestimmt auf Prozessumgebung und Bauteilgeometrie bietet Plasmatreat dafür ein passendes Technologieportfolio.</w:t>
      </w:r>
    </w:p>
    <w:p w14:paraId="2C837F82" w14:textId="77777777" w:rsidR="007B5AF4" w:rsidRPr="0059767A" w:rsidRDefault="007B5AF4" w:rsidP="007B5AF4">
      <w:pPr>
        <w:spacing w:after="0" w:line="300" w:lineRule="auto"/>
        <w:rPr>
          <w:rFonts w:ascii="Verdana" w:hAnsi="Verdana"/>
          <w:bCs/>
          <w:color w:val="000000" w:themeColor="text1"/>
          <w:sz w:val="21"/>
          <w:szCs w:val="21"/>
          <w:lang w:bidi="de-DE"/>
        </w:rPr>
      </w:pPr>
    </w:p>
    <w:p w14:paraId="4BBF5A18" w14:textId="77777777" w:rsidR="007B5AF4" w:rsidRDefault="007B5AF4" w:rsidP="007B5AF4">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Openair-Plasma</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arbeitet unter Atmosphärendruck mit Düsen und </w:t>
      </w:r>
      <w:r>
        <w:rPr>
          <w:rFonts w:ascii="Verdana" w:hAnsi="Verdana"/>
          <w:bCs/>
          <w:color w:val="000000" w:themeColor="text1"/>
          <w:sz w:val="21"/>
          <w:szCs w:val="21"/>
          <w:lang w:bidi="de-DE"/>
        </w:rPr>
        <w:t xml:space="preserve">benötigt </w:t>
      </w:r>
      <w:r w:rsidRPr="0059767A">
        <w:rPr>
          <w:rFonts w:ascii="Verdana" w:hAnsi="Verdana"/>
          <w:bCs/>
          <w:color w:val="000000" w:themeColor="text1"/>
          <w:sz w:val="21"/>
          <w:szCs w:val="21"/>
          <w:lang w:bidi="de-DE"/>
        </w:rPr>
        <w:t xml:space="preserve">in der Regel Druckluft. </w:t>
      </w:r>
      <w:r>
        <w:rPr>
          <w:rFonts w:ascii="Verdana" w:hAnsi="Verdana"/>
          <w:bCs/>
          <w:color w:val="000000" w:themeColor="text1"/>
          <w:sz w:val="21"/>
          <w:szCs w:val="21"/>
          <w:lang w:bidi="de-DE"/>
        </w:rPr>
        <w:t xml:space="preserve">Diese Technologie </w:t>
      </w:r>
      <w:r w:rsidRPr="0059767A">
        <w:rPr>
          <w:rFonts w:ascii="Verdana" w:hAnsi="Verdana"/>
          <w:bCs/>
          <w:color w:val="000000" w:themeColor="text1"/>
          <w:sz w:val="21"/>
          <w:szCs w:val="21"/>
          <w:lang w:bidi="de-DE"/>
        </w:rPr>
        <w:t>ermöglicht die selektive</w:t>
      </w:r>
      <w:r>
        <w:rPr>
          <w:rFonts w:ascii="Verdana" w:hAnsi="Verdana"/>
          <w:bCs/>
          <w:color w:val="000000" w:themeColor="text1"/>
          <w:sz w:val="21"/>
          <w:szCs w:val="21"/>
          <w:lang w:bidi="de-DE"/>
        </w:rPr>
        <w:t xml:space="preserve">, </w:t>
      </w:r>
      <w:r w:rsidRPr="0059767A">
        <w:rPr>
          <w:rFonts w:ascii="Verdana" w:hAnsi="Verdana"/>
          <w:bCs/>
          <w:color w:val="000000" w:themeColor="text1"/>
          <w:sz w:val="21"/>
          <w:szCs w:val="21"/>
          <w:lang w:bidi="de-DE"/>
        </w:rPr>
        <w:t xml:space="preserve">inlinefähige Reinigung </w:t>
      </w:r>
      <w:r>
        <w:rPr>
          <w:rFonts w:ascii="Verdana" w:hAnsi="Verdana"/>
          <w:bCs/>
          <w:color w:val="000000" w:themeColor="text1"/>
          <w:sz w:val="21"/>
          <w:szCs w:val="21"/>
          <w:lang w:bidi="de-DE"/>
        </w:rPr>
        <w:t>und</w:t>
      </w:r>
      <w:r w:rsidRPr="0059767A">
        <w:rPr>
          <w:rFonts w:ascii="Verdana" w:hAnsi="Verdana"/>
          <w:bCs/>
          <w:color w:val="000000" w:themeColor="text1"/>
          <w:sz w:val="21"/>
          <w:szCs w:val="21"/>
          <w:lang w:bidi="de-DE"/>
        </w:rPr>
        <w:t xml:space="preserve"> Aktivierung von Oberflächen in offenen Fertigungsprozessen. </w:t>
      </w:r>
      <w:r w:rsidRPr="00F36C76">
        <w:rPr>
          <w:rFonts w:ascii="Verdana" w:hAnsi="Verdana"/>
          <w:bCs/>
          <w:color w:val="000000" w:themeColor="text1"/>
          <w:sz w:val="21"/>
          <w:szCs w:val="21"/>
          <w:lang w:bidi="de-DE"/>
        </w:rPr>
        <w:t>Darüber hinaus kann HydroPlasma</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 organische und anorganische Verunreinigungen mit Wasser </w:t>
      </w:r>
      <w:r>
        <w:rPr>
          <w:rFonts w:ascii="Verdana" w:hAnsi="Verdana"/>
          <w:bCs/>
          <w:color w:val="000000" w:themeColor="text1"/>
          <w:sz w:val="21"/>
          <w:szCs w:val="21"/>
          <w:lang w:bidi="de-DE"/>
        </w:rPr>
        <w:t>beseitigen</w:t>
      </w:r>
      <w:r w:rsidRPr="00F36C76">
        <w:rPr>
          <w:rFonts w:ascii="Verdana" w:hAnsi="Verdana"/>
          <w:bCs/>
          <w:color w:val="000000" w:themeColor="text1"/>
          <w:sz w:val="21"/>
          <w:szCs w:val="21"/>
          <w:lang w:bidi="de-DE"/>
        </w:rPr>
        <w:t>, und das REDOX</w:t>
      </w:r>
      <w:r w:rsidRPr="003A3DD0">
        <w:rPr>
          <w:rFonts w:ascii="Verdana" w:hAnsi="Verdana"/>
          <w:bCs/>
          <w:color w:val="000000" w:themeColor="text1"/>
          <w:sz w:val="21"/>
          <w:szCs w:val="21"/>
          <w:vertAlign w:val="superscript"/>
          <w:lang w:bidi="de-DE"/>
        </w:rPr>
        <w:t>®</w:t>
      </w:r>
      <w:r w:rsidRPr="00F36C76">
        <w:rPr>
          <w:rFonts w:ascii="Verdana" w:hAnsi="Verdana"/>
          <w:bCs/>
          <w:color w:val="000000" w:themeColor="text1"/>
          <w:sz w:val="21"/>
          <w:szCs w:val="21"/>
          <w:lang w:bidi="de-DE"/>
        </w:rPr>
        <w:t xml:space="preserve">-Tool kann gezielt Oxidschichten </w:t>
      </w:r>
      <w:r>
        <w:rPr>
          <w:rFonts w:ascii="Verdana" w:hAnsi="Verdana"/>
          <w:bCs/>
          <w:color w:val="000000" w:themeColor="text1"/>
          <w:sz w:val="21"/>
          <w:szCs w:val="21"/>
          <w:lang w:bidi="de-DE"/>
        </w:rPr>
        <w:t>von</w:t>
      </w:r>
      <w:r w:rsidRPr="00F36C76">
        <w:rPr>
          <w:rFonts w:ascii="Verdana" w:hAnsi="Verdana"/>
          <w:bCs/>
          <w:color w:val="000000" w:themeColor="text1"/>
          <w:sz w:val="21"/>
          <w:szCs w:val="21"/>
          <w:lang w:bidi="de-DE"/>
        </w:rPr>
        <w:t xml:space="preserve"> metallischen Oberflächen entfernen.</w:t>
      </w:r>
    </w:p>
    <w:p w14:paraId="06F02995" w14:textId="77777777" w:rsidR="007B5AF4" w:rsidRPr="0059767A" w:rsidRDefault="007B5AF4" w:rsidP="007B5AF4">
      <w:pPr>
        <w:spacing w:after="0" w:line="300" w:lineRule="auto"/>
        <w:rPr>
          <w:rFonts w:ascii="Verdana" w:hAnsi="Verdana"/>
          <w:bCs/>
          <w:color w:val="000000" w:themeColor="text1"/>
          <w:sz w:val="21"/>
          <w:szCs w:val="21"/>
          <w:lang w:bidi="de-DE"/>
        </w:rPr>
      </w:pPr>
    </w:p>
    <w:p w14:paraId="4677EAF5" w14:textId="77777777" w:rsidR="007B5AF4" w:rsidRDefault="007B5AF4" w:rsidP="007B5AF4">
      <w:pPr>
        <w:spacing w:after="0" w:line="300" w:lineRule="auto"/>
        <w:rPr>
          <w:rFonts w:ascii="Verdana" w:hAnsi="Verdana"/>
          <w:bCs/>
          <w:color w:val="000000" w:themeColor="text1"/>
          <w:sz w:val="21"/>
          <w:szCs w:val="21"/>
          <w:lang w:bidi="de-DE"/>
        </w:rPr>
      </w:pPr>
      <w:r w:rsidRPr="00DE4DF9">
        <w:rPr>
          <w:rFonts w:ascii="Verdana" w:hAnsi="Verdana"/>
          <w:bCs/>
          <w:color w:val="000000" w:themeColor="text1"/>
          <w:sz w:val="21"/>
          <w:szCs w:val="21"/>
          <w:lang w:bidi="de-DE"/>
        </w:rPr>
        <w:t>AURORA</w:t>
      </w:r>
      <w:r w:rsidRPr="0059767A">
        <w:rPr>
          <w:rFonts w:ascii="Verdana" w:hAnsi="Verdana"/>
          <w:bCs/>
          <w:color w:val="000000" w:themeColor="text1"/>
          <w:sz w:val="21"/>
          <w:szCs w:val="21"/>
          <w:lang w:bidi="de-DE"/>
        </w:rPr>
        <w:t>-Plasma wird in einer Vakuumkammer eingesetzt. Dadurch entsteht ein definierter Prozessraum, in dem die Behandlung gleichmäßig über die gesamte Oberfläche erfolgt. Niederdruckplasma eignet sich für die homogene, vollflächige Behandlung komplexer 3D-Geometrien und ermöglicht zusätzlich Ätz- und Mikrostrukturierungsprozesse.</w:t>
      </w:r>
    </w:p>
    <w:p w14:paraId="017D8AD4" w14:textId="77777777" w:rsidR="007B5AF4" w:rsidRPr="0059767A" w:rsidRDefault="007B5AF4" w:rsidP="007B5AF4">
      <w:pPr>
        <w:spacing w:after="0" w:line="300" w:lineRule="auto"/>
        <w:rPr>
          <w:rFonts w:ascii="Verdana" w:hAnsi="Verdana"/>
          <w:bCs/>
          <w:color w:val="000000" w:themeColor="text1"/>
          <w:sz w:val="21"/>
          <w:szCs w:val="21"/>
          <w:lang w:bidi="de-DE"/>
        </w:rPr>
      </w:pPr>
    </w:p>
    <w:p w14:paraId="4843A7FA" w14:textId="77777777" w:rsidR="007B5AF4" w:rsidRPr="0059767A" w:rsidRDefault="007B5AF4" w:rsidP="007B5AF4">
      <w:pPr>
        <w:spacing w:after="0" w:line="300" w:lineRule="auto"/>
        <w:rPr>
          <w:rFonts w:ascii="Verdana" w:hAnsi="Verdana"/>
          <w:bCs/>
          <w:color w:val="000000" w:themeColor="text1"/>
          <w:sz w:val="21"/>
          <w:szCs w:val="21"/>
          <w:lang w:bidi="de-DE"/>
        </w:rPr>
      </w:pPr>
      <w:r w:rsidRPr="0059767A">
        <w:rPr>
          <w:rFonts w:ascii="Verdana" w:hAnsi="Verdana"/>
          <w:bCs/>
          <w:color w:val="000000" w:themeColor="text1"/>
          <w:sz w:val="21"/>
          <w:szCs w:val="21"/>
          <w:lang w:bidi="de-DE"/>
        </w:rPr>
        <w:t>Mit PlasmaPlus</w:t>
      </w:r>
      <w:r w:rsidRPr="003A3DD0">
        <w:rPr>
          <w:rFonts w:ascii="Verdana" w:hAnsi="Verdana"/>
          <w:bCs/>
          <w:color w:val="000000" w:themeColor="text1"/>
          <w:sz w:val="21"/>
          <w:szCs w:val="21"/>
          <w:vertAlign w:val="superscript"/>
          <w:lang w:bidi="de-DE"/>
        </w:rPr>
        <w:t>®</w:t>
      </w:r>
      <w:r w:rsidRPr="0059767A">
        <w:rPr>
          <w:rFonts w:ascii="Verdana" w:hAnsi="Verdana"/>
          <w:bCs/>
          <w:color w:val="000000" w:themeColor="text1"/>
          <w:sz w:val="21"/>
          <w:szCs w:val="21"/>
          <w:lang w:bidi="de-DE"/>
        </w:rPr>
        <w:t xml:space="preserve"> lassen sich ultradünne, funktionale Nanoschichten in beiden Verfahren aufbringen, um Oberflächen mit definierten chemischen und physikalischen Eigenschaften auszustatten. Typische Anwendungen sind haftvermittelnde Schichten, Conformal Coating oder Beschichtungen zum Schutz vor Unterwanderungskorrosion.</w:t>
      </w:r>
    </w:p>
    <w:p w14:paraId="66900E2A" w14:textId="77777777" w:rsidR="007B5AF4" w:rsidRDefault="007B5AF4" w:rsidP="007B5AF4">
      <w:pPr>
        <w:spacing w:after="0" w:line="300" w:lineRule="auto"/>
        <w:rPr>
          <w:rFonts w:ascii="Verdana" w:hAnsi="Verdana"/>
          <w:bCs/>
          <w:color w:val="000000" w:themeColor="text1"/>
          <w:sz w:val="21"/>
          <w:szCs w:val="21"/>
          <w:lang w:bidi="de-DE"/>
        </w:rPr>
      </w:pPr>
    </w:p>
    <w:p w14:paraId="3F7C5F96" w14:textId="77777777" w:rsidR="007B5AF4" w:rsidRDefault="007B5AF4" w:rsidP="007B5AF4">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 xml:space="preserve">Mehr Informationen unter: </w:t>
      </w:r>
      <w:hyperlink r:id="rId9" w:history="1">
        <w:r w:rsidRPr="00AD6E8A">
          <w:rPr>
            <w:rStyle w:val="Hyperlink"/>
            <w:rFonts w:ascii="Verdana" w:hAnsi="Verdana"/>
            <w:bCs/>
            <w:sz w:val="21"/>
            <w:szCs w:val="21"/>
            <w:lang w:bidi="de-DE"/>
          </w:rPr>
          <w:t>www.plasmatreat.com</w:t>
        </w:r>
      </w:hyperlink>
    </w:p>
    <w:p w14:paraId="216BE0C6" w14:textId="77777777" w:rsidR="007B5AF4" w:rsidRDefault="007B5AF4" w:rsidP="007B5AF4">
      <w:pPr>
        <w:spacing w:after="0" w:line="300" w:lineRule="auto"/>
        <w:rPr>
          <w:rFonts w:ascii="Verdana" w:hAnsi="Verdana"/>
          <w:bCs/>
          <w:color w:val="000000" w:themeColor="text1"/>
          <w:sz w:val="21"/>
          <w:szCs w:val="21"/>
          <w:lang w:bidi="de-DE"/>
        </w:rPr>
      </w:pPr>
    </w:p>
    <w:p w14:paraId="429AD941" w14:textId="77777777" w:rsidR="007B5AF4" w:rsidRDefault="007B5AF4" w:rsidP="007B5AF4">
      <w:pPr>
        <w:spacing w:after="0" w:line="300" w:lineRule="auto"/>
        <w:rPr>
          <w:rFonts w:ascii="Verdana" w:hAnsi="Verdana"/>
          <w:bCs/>
          <w:color w:val="000000" w:themeColor="text1"/>
          <w:sz w:val="21"/>
          <w:szCs w:val="21"/>
          <w:lang w:bidi="de-DE"/>
        </w:rPr>
      </w:pPr>
      <w:r>
        <w:rPr>
          <w:rFonts w:ascii="Verdana" w:hAnsi="Verdana"/>
          <w:bCs/>
          <w:color w:val="000000" w:themeColor="text1"/>
          <w:sz w:val="21"/>
          <w:szCs w:val="21"/>
          <w:lang w:bidi="de-DE"/>
        </w:rPr>
        <w:t>(ca. 1.600 Zeichen mit Leerzeichen)</w:t>
      </w:r>
    </w:p>
    <w:p w14:paraId="41FD5ADA" w14:textId="55481832" w:rsidR="00277C96" w:rsidRDefault="00277C96">
      <w:pPr>
        <w:spacing w:after="0" w:line="276" w:lineRule="auto"/>
        <w:rPr>
          <w:rFonts w:ascii="Verdana" w:hAnsi="Verdana"/>
          <w:sz w:val="21"/>
          <w:szCs w:val="21"/>
        </w:rPr>
      </w:pPr>
    </w:p>
    <w:p w14:paraId="56D166EC" w14:textId="77777777" w:rsidR="007B5AF4" w:rsidRPr="003101D1" w:rsidRDefault="007B5AF4" w:rsidP="007B5AF4">
      <w:pPr>
        <w:spacing w:after="0" w:line="288" w:lineRule="auto"/>
        <w:rPr>
          <w:rFonts w:ascii="Verdana" w:hAnsi="Verdana" w:cs="Arial"/>
          <w:b/>
          <w:bCs/>
          <w:color w:val="0092D0"/>
          <w:sz w:val="21"/>
          <w:szCs w:val="21"/>
        </w:rPr>
      </w:pPr>
      <w:r w:rsidRPr="003101D1">
        <w:rPr>
          <w:rFonts w:ascii="Verdana" w:hAnsi="Verdana" w:cs="Arial"/>
          <w:b/>
          <w:bCs/>
          <w:color w:val="0092D0"/>
          <w:sz w:val="21"/>
          <w:szCs w:val="21"/>
        </w:rPr>
        <w:t>Über Plasmatreat</w:t>
      </w:r>
    </w:p>
    <w:p w14:paraId="3A664952" w14:textId="77777777" w:rsidR="007B5AF4" w:rsidRDefault="007B5AF4" w:rsidP="007B5AF4">
      <w:pPr>
        <w:spacing w:after="0" w:line="276" w:lineRule="auto"/>
        <w:rPr>
          <w:rFonts w:ascii="Verdana" w:hAnsi="Verdana"/>
          <w:sz w:val="21"/>
          <w:szCs w:val="21"/>
        </w:rPr>
      </w:pPr>
      <w:r w:rsidRPr="00A54C38">
        <w:rPr>
          <w:rFonts w:ascii="Verdana" w:hAnsi="Verdana"/>
          <w:sz w:val="21"/>
          <w:szCs w:val="21"/>
        </w:rPr>
        <w:t xml:space="preserve">Plasmatreat ist weltweit führend in der Entwicklung und Herstellung von Plasmaanlagen zur </w:t>
      </w:r>
      <w:r>
        <w:rPr>
          <w:rFonts w:ascii="Verdana" w:hAnsi="Verdana"/>
          <w:sz w:val="21"/>
          <w:szCs w:val="21"/>
        </w:rPr>
        <w:t>B</w:t>
      </w:r>
      <w:r w:rsidRPr="00A54C38">
        <w:rPr>
          <w:rFonts w:ascii="Verdana" w:hAnsi="Verdana"/>
          <w:sz w:val="21"/>
          <w:szCs w:val="21"/>
        </w:rPr>
        <w:t xml:space="preserve">ehandlung von Oberflächen. </w:t>
      </w:r>
      <w:r>
        <w:rPr>
          <w:rFonts w:ascii="Verdana" w:hAnsi="Verdana"/>
          <w:sz w:val="21"/>
          <w:szCs w:val="21"/>
        </w:rPr>
        <w:t>Das Unternehmen bietet m</w:t>
      </w:r>
      <w:r w:rsidRPr="00A54C38">
        <w:rPr>
          <w:rFonts w:ascii="Verdana" w:hAnsi="Verdana"/>
          <w:sz w:val="21"/>
          <w:szCs w:val="21"/>
        </w:rPr>
        <w:t>it Openair-Plasma</w:t>
      </w:r>
      <w:r w:rsidRPr="003A3DD0">
        <w:rPr>
          <w:rFonts w:ascii="Verdana" w:hAnsi="Verdana"/>
          <w:sz w:val="21"/>
          <w:szCs w:val="21"/>
          <w:vertAlign w:val="superscript"/>
        </w:rPr>
        <w:t>®</w:t>
      </w:r>
      <w:r w:rsidRPr="00A54C38">
        <w:rPr>
          <w:rFonts w:ascii="Verdana" w:hAnsi="Verdana"/>
          <w:sz w:val="21"/>
          <w:szCs w:val="21"/>
        </w:rPr>
        <w:t xml:space="preserve"> und </w:t>
      </w:r>
      <w:r>
        <w:rPr>
          <w:rFonts w:ascii="Verdana" w:hAnsi="Verdana"/>
          <w:sz w:val="21"/>
          <w:szCs w:val="21"/>
        </w:rPr>
        <w:t>AURORA</w:t>
      </w:r>
      <w:r w:rsidRPr="00A54C38">
        <w:rPr>
          <w:rFonts w:ascii="Verdana" w:hAnsi="Verdana"/>
          <w:sz w:val="21"/>
          <w:szCs w:val="21"/>
        </w:rPr>
        <w:t>-Plasma ein umfassendes Technologieportfolio</w:t>
      </w:r>
      <w:r>
        <w:rPr>
          <w:rFonts w:ascii="Verdana" w:hAnsi="Verdana"/>
          <w:sz w:val="21"/>
          <w:szCs w:val="21"/>
        </w:rPr>
        <w:t xml:space="preserve"> an</w:t>
      </w:r>
      <w:r w:rsidRPr="00A54C38">
        <w:rPr>
          <w:rFonts w:ascii="Verdana" w:hAnsi="Verdana"/>
          <w:sz w:val="21"/>
          <w:szCs w:val="21"/>
        </w:rPr>
        <w:t xml:space="preserve">, um Oberflächen gezielt zu reinigen, zu aktivieren </w:t>
      </w:r>
      <w:r>
        <w:rPr>
          <w:rFonts w:ascii="Verdana" w:hAnsi="Verdana"/>
          <w:sz w:val="21"/>
          <w:szCs w:val="21"/>
        </w:rPr>
        <w:t>sowie</w:t>
      </w:r>
      <w:r w:rsidRPr="00A54C38">
        <w:rPr>
          <w:rFonts w:ascii="Verdana" w:hAnsi="Verdana"/>
          <w:sz w:val="21"/>
          <w:szCs w:val="21"/>
        </w:rPr>
        <w:t xml:space="preserve"> </w:t>
      </w:r>
      <w:r>
        <w:rPr>
          <w:rFonts w:ascii="Verdana" w:hAnsi="Verdana"/>
          <w:sz w:val="21"/>
          <w:szCs w:val="21"/>
        </w:rPr>
        <w:t xml:space="preserve">zu beschichten und somit für </w:t>
      </w:r>
      <w:r w:rsidRPr="00A54C38">
        <w:rPr>
          <w:rFonts w:ascii="Verdana" w:hAnsi="Verdana"/>
          <w:sz w:val="21"/>
          <w:szCs w:val="21"/>
        </w:rPr>
        <w:t>nachfolgende Prozesse zuverlässig zu stabilisieren.</w:t>
      </w:r>
    </w:p>
    <w:p w14:paraId="0117A39D" w14:textId="77777777" w:rsidR="007B5AF4" w:rsidRPr="00A54C38" w:rsidRDefault="007B5AF4" w:rsidP="007B5AF4">
      <w:pPr>
        <w:spacing w:after="0" w:line="276" w:lineRule="auto"/>
        <w:rPr>
          <w:rFonts w:ascii="Verdana" w:hAnsi="Verdana"/>
          <w:sz w:val="21"/>
          <w:szCs w:val="21"/>
        </w:rPr>
      </w:pPr>
    </w:p>
    <w:p w14:paraId="02EC62D4" w14:textId="77777777" w:rsidR="007B5AF4" w:rsidRDefault="007B5AF4" w:rsidP="007B5AF4">
      <w:pPr>
        <w:spacing w:after="0" w:line="276" w:lineRule="auto"/>
        <w:rPr>
          <w:rFonts w:ascii="Verdana" w:hAnsi="Verdana"/>
          <w:sz w:val="21"/>
          <w:szCs w:val="21"/>
        </w:rPr>
      </w:pPr>
      <w:r w:rsidRPr="00A54C38">
        <w:rPr>
          <w:rFonts w:ascii="Verdana" w:hAnsi="Verdana"/>
          <w:sz w:val="21"/>
          <w:szCs w:val="21"/>
        </w:rPr>
        <w:t>Openair-Plasma</w:t>
      </w:r>
      <w:r w:rsidRPr="003A3DD0">
        <w:rPr>
          <w:rFonts w:ascii="Verdana" w:hAnsi="Verdana"/>
          <w:sz w:val="21"/>
          <w:szCs w:val="21"/>
          <w:vertAlign w:val="superscript"/>
        </w:rPr>
        <w:t>®</w:t>
      </w:r>
      <w:r w:rsidRPr="00A54C38">
        <w:rPr>
          <w:rFonts w:ascii="Verdana" w:hAnsi="Verdana"/>
          <w:sz w:val="21"/>
          <w:szCs w:val="21"/>
        </w:rPr>
        <w:t xml:space="preserve"> arbeitet unter Atmosphärendruck, A</w:t>
      </w:r>
      <w:r>
        <w:rPr>
          <w:rFonts w:ascii="Verdana" w:hAnsi="Verdana"/>
          <w:sz w:val="21"/>
          <w:szCs w:val="21"/>
        </w:rPr>
        <w:t>URORA</w:t>
      </w:r>
      <w:r w:rsidRPr="00A54C38">
        <w:rPr>
          <w:rFonts w:ascii="Verdana" w:hAnsi="Verdana"/>
          <w:sz w:val="21"/>
          <w:szCs w:val="21"/>
        </w:rPr>
        <w:t>-Plasma unter Niederdruck. Ergänzend ermöglicht PlasmaPlus</w:t>
      </w:r>
      <w:r w:rsidRPr="003A3DD0">
        <w:rPr>
          <w:rFonts w:ascii="Verdana" w:hAnsi="Verdana"/>
          <w:sz w:val="21"/>
          <w:szCs w:val="21"/>
          <w:vertAlign w:val="superscript"/>
        </w:rPr>
        <w:t>®</w:t>
      </w:r>
      <w:r w:rsidRPr="00A54C38">
        <w:rPr>
          <w:rFonts w:ascii="Verdana" w:hAnsi="Verdana"/>
          <w:sz w:val="21"/>
          <w:szCs w:val="21"/>
        </w:rPr>
        <w:t xml:space="preserve"> die Funktionalisierung von Oberflächen durch definierte Nanoschichten. So unterstützt Plasmatreat Hersteller dabei, Oberflächen für anspruchsvolle Folgeprozesse prozesssicher vorzubereiten, zum Beispiel für Verkleben, Lackieren, Bedrucken oder Abdichten.</w:t>
      </w:r>
    </w:p>
    <w:p w14:paraId="4198199C" w14:textId="77777777" w:rsidR="007B5AF4" w:rsidRPr="00A54C38" w:rsidRDefault="007B5AF4" w:rsidP="007B5AF4">
      <w:pPr>
        <w:spacing w:after="0" w:line="276" w:lineRule="auto"/>
        <w:rPr>
          <w:rFonts w:ascii="Verdana" w:hAnsi="Verdana"/>
          <w:sz w:val="21"/>
          <w:szCs w:val="21"/>
        </w:rPr>
      </w:pPr>
    </w:p>
    <w:p w14:paraId="031B5CAA" w14:textId="77777777" w:rsidR="007B5AF4" w:rsidRDefault="007B5AF4" w:rsidP="007B5AF4">
      <w:pPr>
        <w:spacing w:after="0" w:line="276" w:lineRule="auto"/>
        <w:rPr>
          <w:rFonts w:ascii="Verdana" w:hAnsi="Verdana"/>
          <w:sz w:val="21"/>
          <w:szCs w:val="21"/>
        </w:rPr>
      </w:pPr>
      <w:r w:rsidRPr="00A54C38">
        <w:rPr>
          <w:rFonts w:ascii="Verdana" w:hAnsi="Verdana"/>
          <w:sz w:val="21"/>
          <w:szCs w:val="21"/>
        </w:rPr>
        <w:t>Die Lösungen werden in vielfältigen Fertigungsprozessen in zahlreichen Branchen eingesetzt, darunter Automotive, Elektronik, Medizintechnik, Luftfahrt, Verpackung, Konsumgüter und erneuerbare Energien. Als trockenes Verfahren kann die Plasmatechnologie dazu beitragen, lösungsmittelbasierte Vorbehandlungen und andere umweltbelastende Prozesse zu reduzieren und damit Kosten und Umweltwirkung positiv zu beeinflussen.</w:t>
      </w:r>
    </w:p>
    <w:p w14:paraId="4BBE8899" w14:textId="77777777" w:rsidR="007B5AF4" w:rsidRPr="00A54C38" w:rsidRDefault="007B5AF4" w:rsidP="007B5AF4">
      <w:pPr>
        <w:spacing w:after="0" w:line="276" w:lineRule="auto"/>
        <w:rPr>
          <w:rFonts w:ascii="Verdana" w:hAnsi="Verdana"/>
          <w:sz w:val="21"/>
          <w:szCs w:val="21"/>
        </w:rPr>
      </w:pPr>
    </w:p>
    <w:p w14:paraId="678B412E" w14:textId="77777777" w:rsidR="007B5AF4" w:rsidRDefault="007B5AF4" w:rsidP="007B5AF4">
      <w:pPr>
        <w:spacing w:after="0" w:line="276" w:lineRule="auto"/>
        <w:rPr>
          <w:rFonts w:ascii="Verdana" w:hAnsi="Verdana"/>
          <w:sz w:val="21"/>
          <w:szCs w:val="21"/>
        </w:rPr>
      </w:pPr>
      <w:r w:rsidRPr="00A54C38">
        <w:rPr>
          <w:rFonts w:ascii="Verdana" w:hAnsi="Verdana"/>
          <w:sz w:val="21"/>
          <w:szCs w:val="21"/>
        </w:rPr>
        <w:t>Die Plasmatreat-Gruppe verfügt über Technologiezentren in Deutschland, den USA, Kanada, China und Japan und ist mit einem weltweiten Vertriebs- und Servicenetzwerk in über 30 Ländern durch Tochtergesellschaften und Partner vertreten.</w:t>
      </w:r>
    </w:p>
    <w:p w14:paraId="64506C42" w14:textId="77777777" w:rsidR="007B5AF4" w:rsidRDefault="007B5AF4" w:rsidP="007B5AF4">
      <w:pPr>
        <w:spacing w:after="0" w:line="276" w:lineRule="auto"/>
        <w:rPr>
          <w:rFonts w:ascii="Verdana" w:hAnsi="Verdana"/>
          <w:sz w:val="21"/>
          <w:szCs w:val="21"/>
        </w:rPr>
      </w:pPr>
    </w:p>
    <w:p w14:paraId="7C56050D" w14:textId="77777777" w:rsidR="007B5AF4" w:rsidRDefault="007B5AF4" w:rsidP="007B5AF4">
      <w:pPr>
        <w:spacing w:after="0" w:line="276" w:lineRule="auto"/>
        <w:rPr>
          <w:rFonts w:ascii="Verdana" w:hAnsi="Verdana"/>
          <w:sz w:val="21"/>
          <w:szCs w:val="21"/>
        </w:rPr>
      </w:pPr>
      <w:r>
        <w:rPr>
          <w:rFonts w:ascii="Verdana" w:hAnsi="Verdana"/>
          <w:sz w:val="21"/>
          <w:szCs w:val="21"/>
        </w:rPr>
        <w:t xml:space="preserve">Mehr Informationen unter: </w:t>
      </w:r>
      <w:hyperlink r:id="rId10" w:history="1">
        <w:r w:rsidRPr="00AD6E8A">
          <w:rPr>
            <w:rStyle w:val="Hyperlink"/>
            <w:rFonts w:ascii="Verdana" w:hAnsi="Verdana"/>
            <w:sz w:val="21"/>
            <w:szCs w:val="21"/>
          </w:rPr>
          <w:t>www.plasmatreat.com</w:t>
        </w:r>
      </w:hyperlink>
    </w:p>
    <w:p w14:paraId="0B0CC534" w14:textId="77777777" w:rsidR="007B5AF4" w:rsidRDefault="007B5AF4" w:rsidP="007B5AF4">
      <w:pPr>
        <w:spacing w:after="0" w:line="276" w:lineRule="auto"/>
        <w:rPr>
          <w:rFonts w:ascii="Verdana" w:hAnsi="Verdana"/>
          <w:sz w:val="21"/>
          <w:szCs w:val="21"/>
        </w:rPr>
      </w:pPr>
    </w:p>
    <w:p w14:paraId="03F60A93" w14:textId="77777777" w:rsidR="007B5AF4" w:rsidRPr="00A54C38" w:rsidRDefault="007B5AF4" w:rsidP="007B5AF4">
      <w:pPr>
        <w:spacing w:after="0" w:line="276" w:lineRule="auto"/>
        <w:rPr>
          <w:rFonts w:ascii="Verdana" w:hAnsi="Verdana"/>
          <w:sz w:val="21"/>
          <w:szCs w:val="21"/>
        </w:rPr>
      </w:pPr>
      <w:r>
        <w:rPr>
          <w:rFonts w:ascii="Verdana" w:hAnsi="Verdana"/>
          <w:sz w:val="21"/>
          <w:szCs w:val="21"/>
        </w:rPr>
        <w:t>(ca. 1.400 Zeichen inklusive Leerzeichen)</w:t>
      </w:r>
    </w:p>
    <w:p w14:paraId="0667CA88" w14:textId="0914EBC6" w:rsidR="007B5AF4" w:rsidRDefault="007B5AF4">
      <w:pPr>
        <w:spacing w:after="0" w:line="276" w:lineRule="auto"/>
        <w:rPr>
          <w:rFonts w:ascii="Verdana" w:hAnsi="Verdana"/>
          <w:b/>
          <w:bCs/>
          <w:sz w:val="21"/>
          <w:szCs w:val="21"/>
        </w:rPr>
      </w:pPr>
      <w:r w:rsidRPr="007B5AF4">
        <w:rPr>
          <w:rFonts w:ascii="Verdana" w:hAnsi="Verdana"/>
          <w:b/>
          <w:bCs/>
          <w:sz w:val="21"/>
          <w:szCs w:val="21"/>
        </w:rPr>
        <w:lastRenderedPageBreak/>
        <w:t>Bilder und Bildunterschriften</w:t>
      </w:r>
    </w:p>
    <w:p w14:paraId="2D5DD83F" w14:textId="77777777" w:rsidR="007B5AF4" w:rsidRDefault="007B5AF4">
      <w:pPr>
        <w:spacing w:after="0" w:line="276" w:lineRule="auto"/>
        <w:rPr>
          <w:rFonts w:ascii="Verdana" w:hAnsi="Verdana"/>
          <w:b/>
          <w:bCs/>
          <w:sz w:val="21"/>
          <w:szCs w:val="21"/>
        </w:rPr>
      </w:pPr>
    </w:p>
    <w:p w14:paraId="503C7623" w14:textId="77777777" w:rsidR="00C856DB" w:rsidRDefault="00C856DB">
      <w:pPr>
        <w:spacing w:after="0" w:line="276" w:lineRule="auto"/>
        <w:rPr>
          <w:rFonts w:ascii="Verdana" w:hAnsi="Verdana"/>
          <w:b/>
          <w:bCs/>
          <w:sz w:val="21"/>
          <w:szCs w:val="21"/>
        </w:rPr>
      </w:pPr>
    </w:p>
    <w:p w14:paraId="4FEF13D2" w14:textId="7CA4BF1D" w:rsidR="00C856DB" w:rsidRDefault="00C856DB">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5744C507" wp14:editId="777A4748">
            <wp:extent cx="2222632" cy="1857375"/>
            <wp:effectExtent l="0" t="0" r="6350" b="0"/>
            <wp:docPr id="10180716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071658" name=""/>
                    <pic:cNvPicPr/>
                  </pic:nvPicPr>
                  <pic:blipFill>
                    <a:blip r:embed="rId11"/>
                    <a:stretch>
                      <a:fillRect/>
                    </a:stretch>
                  </pic:blipFill>
                  <pic:spPr>
                    <a:xfrm>
                      <a:off x="0" y="0"/>
                      <a:ext cx="2224876" cy="1859250"/>
                    </a:xfrm>
                    <a:prstGeom prst="rect">
                      <a:avLst/>
                    </a:prstGeom>
                  </pic:spPr>
                </pic:pic>
              </a:graphicData>
            </a:graphic>
          </wp:inline>
        </w:drawing>
      </w:r>
    </w:p>
    <w:p w14:paraId="653F88D4" w14:textId="77777777" w:rsidR="000C42ED" w:rsidRDefault="000C42ED" w:rsidP="000C42ED">
      <w:pPr>
        <w:spacing w:after="0" w:line="276" w:lineRule="auto"/>
        <w:rPr>
          <w:rFonts w:ascii="Verdana" w:hAnsi="Verdana"/>
          <w:sz w:val="21"/>
          <w:szCs w:val="21"/>
        </w:rPr>
      </w:pPr>
      <w:r w:rsidRPr="000C42ED">
        <w:rPr>
          <w:rFonts w:ascii="Verdana" w:hAnsi="Verdana"/>
          <w:sz w:val="21"/>
          <w:szCs w:val="21"/>
        </w:rPr>
        <w:t>RD1004C: Rotationsdüse zur umweltfreundlichen Beschichtung breiter Kunststoffoberflächen und -profile für eine verbesserte Adhäsion beim Verkleben.</w:t>
      </w:r>
    </w:p>
    <w:p w14:paraId="2527FCCE" w14:textId="0AF74CE9" w:rsidR="000C42ED" w:rsidRPr="000C42ED" w:rsidRDefault="000C42ED" w:rsidP="000C42ED">
      <w:pPr>
        <w:spacing w:after="0" w:line="276" w:lineRule="auto"/>
        <w:rPr>
          <w:rFonts w:ascii="Verdana" w:hAnsi="Verdana"/>
          <w:sz w:val="21"/>
          <w:szCs w:val="21"/>
        </w:rPr>
      </w:pPr>
      <w:r>
        <w:rPr>
          <w:rFonts w:ascii="Verdana" w:hAnsi="Verdana"/>
          <w:sz w:val="21"/>
          <w:szCs w:val="21"/>
        </w:rPr>
        <w:t>(Copyright: Plasmatreat GmbH)</w:t>
      </w:r>
    </w:p>
    <w:p w14:paraId="6059AEB1" w14:textId="77777777" w:rsidR="000C42ED" w:rsidRDefault="000C42ED">
      <w:pPr>
        <w:spacing w:after="0" w:line="276" w:lineRule="auto"/>
        <w:rPr>
          <w:rFonts w:ascii="Verdana" w:hAnsi="Verdana"/>
          <w:b/>
          <w:bCs/>
          <w:sz w:val="21"/>
          <w:szCs w:val="21"/>
        </w:rPr>
      </w:pPr>
    </w:p>
    <w:p w14:paraId="4CC6ABE3" w14:textId="04D928B7" w:rsidR="007B5AF4" w:rsidRDefault="00C856DB">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19FB9B98" wp14:editId="3655EAA4">
            <wp:extent cx="2048166" cy="1657350"/>
            <wp:effectExtent l="0" t="0" r="9525" b="0"/>
            <wp:docPr id="13300381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38186" name=""/>
                    <pic:cNvPicPr/>
                  </pic:nvPicPr>
                  <pic:blipFill>
                    <a:blip r:embed="rId12"/>
                    <a:stretch>
                      <a:fillRect/>
                    </a:stretch>
                  </pic:blipFill>
                  <pic:spPr>
                    <a:xfrm>
                      <a:off x="0" y="0"/>
                      <a:ext cx="2052928" cy="1661203"/>
                    </a:xfrm>
                    <a:prstGeom prst="rect">
                      <a:avLst/>
                    </a:prstGeom>
                  </pic:spPr>
                </pic:pic>
              </a:graphicData>
            </a:graphic>
          </wp:inline>
        </w:drawing>
      </w:r>
    </w:p>
    <w:p w14:paraId="650D97CF" w14:textId="77777777" w:rsidR="000C42ED" w:rsidRPr="000C42ED" w:rsidRDefault="000C42ED" w:rsidP="000C42ED">
      <w:pPr>
        <w:spacing w:after="0" w:line="276" w:lineRule="auto"/>
        <w:rPr>
          <w:rFonts w:ascii="Verdana" w:hAnsi="Verdana"/>
          <w:sz w:val="21"/>
          <w:szCs w:val="21"/>
        </w:rPr>
      </w:pPr>
      <w:r w:rsidRPr="000C42ED">
        <w:rPr>
          <w:rFonts w:ascii="Verdana" w:hAnsi="Verdana"/>
          <w:sz w:val="21"/>
          <w:szCs w:val="21"/>
        </w:rPr>
        <w:t>AURORA-Plasma für die Oberflächenbehandlung medizinischer Produkte im Niederdruckverfahren. (Copyright: Plasmatreat GmbH)</w:t>
      </w:r>
    </w:p>
    <w:p w14:paraId="3E0E39EE" w14:textId="77777777" w:rsidR="00C856DB" w:rsidRDefault="00C856DB">
      <w:pPr>
        <w:spacing w:after="0" w:line="276" w:lineRule="auto"/>
        <w:rPr>
          <w:rFonts w:ascii="Verdana" w:hAnsi="Verdana"/>
          <w:b/>
          <w:bCs/>
          <w:sz w:val="21"/>
          <w:szCs w:val="21"/>
        </w:rPr>
      </w:pPr>
    </w:p>
    <w:p w14:paraId="6E4B3F41" w14:textId="59EA843C" w:rsidR="00C856DB" w:rsidRDefault="00C856DB">
      <w:pPr>
        <w:spacing w:after="0" w:line="276" w:lineRule="auto"/>
        <w:rPr>
          <w:rFonts w:ascii="Verdana" w:hAnsi="Verdana"/>
          <w:b/>
          <w:bCs/>
          <w:sz w:val="21"/>
          <w:szCs w:val="21"/>
        </w:rPr>
      </w:pPr>
      <w:r w:rsidRPr="00C856DB">
        <w:rPr>
          <w:rFonts w:ascii="Verdana" w:hAnsi="Verdana"/>
          <w:b/>
          <w:bCs/>
          <w:noProof/>
          <w:sz w:val="21"/>
          <w:szCs w:val="21"/>
        </w:rPr>
        <w:drawing>
          <wp:inline distT="0" distB="0" distL="0" distR="0" wp14:anchorId="14DFC9D7" wp14:editId="305C3AD5">
            <wp:extent cx="2333625" cy="1558235"/>
            <wp:effectExtent l="0" t="0" r="0" b="4445"/>
            <wp:docPr id="6458533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853355" name=""/>
                    <pic:cNvPicPr/>
                  </pic:nvPicPr>
                  <pic:blipFill>
                    <a:blip r:embed="rId13"/>
                    <a:stretch>
                      <a:fillRect/>
                    </a:stretch>
                  </pic:blipFill>
                  <pic:spPr>
                    <a:xfrm>
                      <a:off x="0" y="0"/>
                      <a:ext cx="2338001" cy="1561157"/>
                    </a:xfrm>
                    <a:prstGeom prst="rect">
                      <a:avLst/>
                    </a:prstGeom>
                  </pic:spPr>
                </pic:pic>
              </a:graphicData>
            </a:graphic>
          </wp:inline>
        </w:drawing>
      </w:r>
    </w:p>
    <w:p w14:paraId="71FB11BB" w14:textId="77777777" w:rsidR="000C42ED" w:rsidRDefault="000C42ED">
      <w:pPr>
        <w:spacing w:after="0" w:line="276" w:lineRule="auto"/>
        <w:rPr>
          <w:rFonts w:ascii="Verdana" w:hAnsi="Verdana"/>
          <w:b/>
          <w:bCs/>
          <w:sz w:val="21"/>
          <w:szCs w:val="21"/>
        </w:rPr>
      </w:pPr>
    </w:p>
    <w:p w14:paraId="236E3197" w14:textId="77777777" w:rsidR="0024789E" w:rsidRPr="0024789E" w:rsidRDefault="0024789E" w:rsidP="0024789E">
      <w:pPr>
        <w:spacing w:after="0" w:line="276" w:lineRule="auto"/>
        <w:rPr>
          <w:rFonts w:ascii="Verdana" w:hAnsi="Verdana"/>
          <w:sz w:val="21"/>
          <w:szCs w:val="21"/>
        </w:rPr>
      </w:pPr>
      <w:r w:rsidRPr="0024789E">
        <w:rPr>
          <w:rFonts w:ascii="Verdana" w:hAnsi="Verdana"/>
          <w:sz w:val="21"/>
          <w:szCs w:val="21"/>
        </w:rPr>
        <w:t>Plasmaaktivierung von Kunststoffoberflächen für verbesserte Haftungseigenschaften.</w:t>
      </w:r>
      <w:r w:rsidRPr="0024789E">
        <w:rPr>
          <w:rFonts w:ascii="Verdana" w:hAnsi="Verdana"/>
          <w:sz w:val="21"/>
          <w:szCs w:val="21"/>
        </w:rPr>
        <w:t xml:space="preserve"> </w:t>
      </w:r>
      <w:r w:rsidRPr="0024789E">
        <w:rPr>
          <w:rFonts w:ascii="Verdana" w:hAnsi="Verdana"/>
          <w:sz w:val="21"/>
          <w:szCs w:val="21"/>
        </w:rPr>
        <w:t>(Copyright: Plasmatreat GmbH)</w:t>
      </w:r>
    </w:p>
    <w:p w14:paraId="01DAE5EB" w14:textId="5571253A" w:rsidR="0024789E" w:rsidRPr="0024789E" w:rsidRDefault="0024789E" w:rsidP="0024789E">
      <w:pPr>
        <w:spacing w:after="0" w:line="276" w:lineRule="auto"/>
        <w:rPr>
          <w:rFonts w:ascii="Verdana" w:hAnsi="Verdana"/>
          <w:b/>
          <w:bCs/>
          <w:sz w:val="21"/>
          <w:szCs w:val="21"/>
        </w:rPr>
      </w:pPr>
    </w:p>
    <w:p w14:paraId="197EEC66" w14:textId="1E7822C7" w:rsidR="000C42ED" w:rsidRPr="007B5AF4" w:rsidRDefault="000C42ED" w:rsidP="0024789E">
      <w:pPr>
        <w:spacing w:after="0" w:line="276" w:lineRule="auto"/>
        <w:rPr>
          <w:rFonts w:ascii="Verdana" w:hAnsi="Verdana"/>
          <w:b/>
          <w:bCs/>
          <w:sz w:val="21"/>
          <w:szCs w:val="21"/>
        </w:rPr>
      </w:pPr>
    </w:p>
    <w:sectPr w:rsidR="000C42ED" w:rsidRPr="007B5AF4" w:rsidSect="000A0A5C">
      <w:headerReference w:type="default" r:id="rId14"/>
      <w:footerReference w:type="default" r:id="rId15"/>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58DB4" w14:textId="77777777" w:rsidR="00253D3C" w:rsidRDefault="00253D3C" w:rsidP="0076133B">
      <w:pPr>
        <w:spacing w:after="0" w:line="240" w:lineRule="auto"/>
      </w:pPr>
      <w:r>
        <w:separator/>
      </w:r>
    </w:p>
  </w:endnote>
  <w:endnote w:type="continuationSeparator" w:id="0">
    <w:p w14:paraId="7F8D5701" w14:textId="77777777" w:rsidR="00253D3C" w:rsidRDefault="00253D3C"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 Offc">
    <w:altName w:val="Calibri"/>
    <w:charset w:val="00"/>
    <w:family w:val="swiss"/>
    <w:pitch w:val="variable"/>
    <w:sig w:usb0="A00002BF" w:usb1="4000A4FB" w:usb2="00000008"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4236CF" w:rsidRDefault="00683EA5" w:rsidP="00683EA5">
    <w:pPr>
      <w:spacing w:after="2"/>
      <w:rPr>
        <w:rFonts w:ascii="Verdana" w:hAnsi="Verdana"/>
        <w:sz w:val="10"/>
        <w:szCs w:val="10"/>
      </w:rPr>
    </w:pPr>
    <w:bookmarkStart w:id="3" w:name="_Hlk47005174"/>
    <w:bookmarkStart w:id="4"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14:paraId="5E177D9D" w14:textId="77777777" w:rsidTr="00355807">
      <w:tc>
        <w:tcPr>
          <w:tcW w:w="3166" w:type="dxa"/>
          <w:vAlign w:val="center"/>
        </w:tcPr>
        <w:p w14:paraId="72060B5B"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Plasmatreat GmbH</w:t>
          </w:r>
        </w:p>
      </w:tc>
      <w:tc>
        <w:tcPr>
          <w:tcW w:w="3922" w:type="dxa"/>
          <w:vAlign w:val="center"/>
        </w:tcPr>
        <w:p w14:paraId="6CEEA58E" w14:textId="0D9E158E"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Tel</w:t>
          </w:r>
          <w:r w:rsidR="00FD33BC">
            <w:rPr>
              <w:rFonts w:ascii="Verdana" w:hAnsi="Verdana"/>
              <w:color w:val="A6A6A6" w:themeColor="background1" w:themeShade="A6"/>
              <w:sz w:val="16"/>
              <w:szCs w:val="16"/>
            </w:rPr>
            <w:t>.</w:t>
          </w:r>
          <w:r w:rsidRPr="004F6492">
            <w:rPr>
              <w:rFonts w:ascii="Verdana" w:hAnsi="Verdana"/>
              <w:color w:val="A6A6A6" w:themeColor="background1" w:themeShade="A6"/>
              <w:sz w:val="16"/>
              <w:szCs w:val="16"/>
            </w:rPr>
            <w:t>: +49 (0) 5204 9960 - 0</w:t>
          </w:r>
        </w:p>
      </w:tc>
      <w:tc>
        <w:tcPr>
          <w:tcW w:w="2410" w:type="dxa"/>
          <w:vAlign w:val="center"/>
        </w:tcPr>
        <w:p w14:paraId="1A523066" w14:textId="77777777" w:rsidR="00683EA5" w:rsidRPr="004F6492" w:rsidRDefault="00683EA5" w:rsidP="00683EA5">
          <w:pPr>
            <w:pStyle w:val="Fuzeile"/>
            <w:rPr>
              <w:rFonts w:ascii="Verdana" w:hAnsi="Verdana"/>
              <w:b/>
              <w:bCs/>
              <w:color w:val="A6A6A6" w:themeColor="background1" w:themeShade="A6"/>
              <w:sz w:val="16"/>
              <w:szCs w:val="16"/>
            </w:rPr>
          </w:pPr>
          <w:r w:rsidRPr="004F6492">
            <w:rPr>
              <w:rFonts w:ascii="Verdana" w:hAnsi="Verdana"/>
              <w:b/>
              <w:bCs/>
              <w:color w:val="A6A6A6" w:themeColor="background1" w:themeShade="A6"/>
              <w:sz w:val="16"/>
              <w:szCs w:val="16"/>
            </w:rPr>
            <w:t>Pressekontakt:</w:t>
          </w:r>
        </w:p>
      </w:tc>
    </w:tr>
    <w:tr w:rsidR="00683EA5" w14:paraId="5A5E71DC" w14:textId="77777777" w:rsidTr="00355807">
      <w:tc>
        <w:tcPr>
          <w:tcW w:w="3166" w:type="dxa"/>
          <w:vAlign w:val="center"/>
        </w:tcPr>
        <w:p w14:paraId="463AD197"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Queller Str. 76 - 80</w:t>
          </w:r>
        </w:p>
      </w:tc>
      <w:tc>
        <w:tcPr>
          <w:tcW w:w="3922" w:type="dxa"/>
          <w:vAlign w:val="center"/>
        </w:tcPr>
        <w:p w14:paraId="59877ABA" w14:textId="0536BC82" w:rsidR="00683EA5" w:rsidRPr="004F6492" w:rsidRDefault="001E7BE1"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E-Mail</w:t>
          </w:r>
          <w:r w:rsidR="00683EA5" w:rsidRPr="004F6492">
            <w:rPr>
              <w:rFonts w:ascii="Verdana" w:hAnsi="Verdana"/>
              <w:color w:val="A6A6A6" w:themeColor="background1" w:themeShade="A6"/>
              <w:sz w:val="16"/>
              <w:szCs w:val="16"/>
            </w:rPr>
            <w:t>: pr@plasmatreat.com</w:t>
          </w:r>
        </w:p>
      </w:tc>
      <w:tc>
        <w:tcPr>
          <w:tcW w:w="2410" w:type="dxa"/>
          <w:vAlign w:val="center"/>
        </w:tcPr>
        <w:p w14:paraId="3D7C087D"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Anne-Laureen Lauven</w:t>
          </w:r>
        </w:p>
      </w:tc>
    </w:tr>
    <w:tr w:rsidR="00683EA5" w14:paraId="44604FBB" w14:textId="77777777" w:rsidTr="00355807">
      <w:tc>
        <w:tcPr>
          <w:tcW w:w="3166" w:type="dxa"/>
          <w:vAlign w:val="center"/>
        </w:tcPr>
        <w:p w14:paraId="7442E594"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33803 Steinhagen</w:t>
          </w:r>
        </w:p>
      </w:tc>
      <w:tc>
        <w:tcPr>
          <w:tcW w:w="3922" w:type="dxa"/>
          <w:vAlign w:val="center"/>
        </w:tcPr>
        <w:p w14:paraId="456E44BE" w14:textId="77777777" w:rsidR="00683EA5" w:rsidRPr="004F6492" w:rsidRDefault="00683EA5" w:rsidP="00683EA5">
          <w:pPr>
            <w:pStyle w:val="Fuzeile"/>
            <w:rPr>
              <w:rFonts w:ascii="Verdana" w:hAnsi="Verdana"/>
              <w:color w:val="A6A6A6" w:themeColor="background1" w:themeShade="A6"/>
              <w:sz w:val="16"/>
              <w:szCs w:val="16"/>
            </w:rPr>
          </w:pPr>
          <w:r w:rsidRPr="004F6492">
            <w:rPr>
              <w:rFonts w:ascii="Verdana" w:hAnsi="Verdana"/>
              <w:color w:val="A6A6A6" w:themeColor="background1" w:themeShade="A6"/>
              <w:sz w:val="16"/>
              <w:szCs w:val="16"/>
            </w:rPr>
            <w:t>Website: www.plasmatreat.de</w:t>
          </w:r>
        </w:p>
      </w:tc>
      <w:tc>
        <w:tcPr>
          <w:tcW w:w="2410" w:type="dxa"/>
          <w:vAlign w:val="center"/>
        </w:tcPr>
        <w:p w14:paraId="32500F1B" w14:textId="77777777" w:rsidR="00683EA5" w:rsidRPr="004F6492" w:rsidRDefault="00683EA5" w:rsidP="00683EA5">
          <w:pPr>
            <w:pStyle w:val="Fuzeile"/>
            <w:jc w:val="right"/>
            <w:rPr>
              <w:rFonts w:ascii="Verdana" w:hAnsi="Verdana"/>
              <w:color w:val="A6A6A6" w:themeColor="background1" w:themeShade="A6"/>
              <w:sz w:val="16"/>
              <w:szCs w:val="16"/>
            </w:rPr>
          </w:pPr>
          <w:r w:rsidRPr="004F6492">
            <w:rPr>
              <w:rFonts w:ascii="Verdana" w:hAnsi="Verdana"/>
              <w:color w:val="A6A6A6" w:themeColor="background1" w:themeShade="A6"/>
              <w:sz w:val="16"/>
              <w:szCs w:val="16"/>
            </w:rPr>
            <w:fldChar w:fldCharType="begin"/>
          </w:r>
          <w:r w:rsidRPr="004F6492">
            <w:rPr>
              <w:rFonts w:ascii="Verdana" w:hAnsi="Verdana"/>
              <w:color w:val="A6A6A6" w:themeColor="background1" w:themeShade="A6"/>
              <w:sz w:val="16"/>
              <w:szCs w:val="16"/>
            </w:rPr>
            <w:instrText xml:space="preserve"> PAGE   \* MERGEFORMAT </w:instrText>
          </w:r>
          <w:r w:rsidRPr="004F6492">
            <w:rPr>
              <w:rFonts w:ascii="Verdana" w:hAnsi="Verdana"/>
              <w:color w:val="A6A6A6" w:themeColor="background1" w:themeShade="A6"/>
              <w:sz w:val="16"/>
              <w:szCs w:val="16"/>
            </w:rPr>
            <w:fldChar w:fldCharType="separate"/>
          </w:r>
          <w:r>
            <w:rPr>
              <w:rFonts w:ascii="Verdana" w:hAnsi="Verdana"/>
              <w:color w:val="A6A6A6" w:themeColor="background1" w:themeShade="A6"/>
              <w:sz w:val="16"/>
              <w:szCs w:val="16"/>
            </w:rPr>
            <w:t>3</w:t>
          </w:r>
          <w:r w:rsidRPr="004F6492">
            <w:rPr>
              <w:rFonts w:ascii="Verdana" w:hAnsi="Verdana"/>
              <w:color w:val="A6A6A6" w:themeColor="background1" w:themeShade="A6"/>
              <w:sz w:val="16"/>
              <w:szCs w:val="16"/>
            </w:rPr>
            <w:fldChar w:fldCharType="end"/>
          </w:r>
        </w:p>
      </w:tc>
    </w:tr>
    <w:bookmarkEnd w:id="3"/>
    <w:bookmarkEnd w:id="4"/>
  </w:tbl>
  <w:p w14:paraId="53C618EE" w14:textId="53DD0D4A" w:rsidR="004C4ABC" w:rsidRPr="00683EA5" w:rsidRDefault="004C4ABC" w:rsidP="00683E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47CF" w14:textId="77777777" w:rsidR="00253D3C" w:rsidRDefault="00253D3C" w:rsidP="0076133B">
      <w:pPr>
        <w:spacing w:after="0" w:line="240" w:lineRule="auto"/>
      </w:pPr>
      <w:r>
        <w:separator/>
      </w:r>
    </w:p>
  </w:footnote>
  <w:footnote w:type="continuationSeparator" w:id="0">
    <w:p w14:paraId="321EB622" w14:textId="77777777" w:rsidR="00253D3C" w:rsidRDefault="00253D3C"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1" w:name="_Hlk47005082"/>
    <w:bookmarkStart w:id="2"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40DB3E14" w:rsidR="0076133B" w:rsidRPr="00C1353C" w:rsidRDefault="00683EA5" w:rsidP="0076133B">
    <w:pPr>
      <w:pStyle w:val="Kopfzeile"/>
      <w:tabs>
        <w:tab w:val="clear" w:pos="4513"/>
        <w:tab w:val="clear" w:pos="9026"/>
        <w:tab w:val="left" w:pos="1002"/>
      </w:tabs>
      <w:rPr>
        <w:rFonts w:ascii="Verdana" w:hAnsi="Verdana"/>
        <w:b/>
        <w:bCs/>
        <w:sz w:val="48"/>
        <w:szCs w:val="48"/>
      </w:rPr>
    </w:pPr>
    <w:r w:rsidRPr="00C1353C">
      <w:rPr>
        <w:rFonts w:ascii="Verdana" w:hAnsi="Verdana"/>
        <w:b/>
        <w:bCs/>
        <w:color w:val="A6A6A6" w:themeColor="background1" w:themeShade="A6"/>
        <w:sz w:val="48"/>
        <w:szCs w:val="48"/>
      </w:rPr>
      <w:t>Pressemitteilung</w:t>
    </w:r>
    <w:r w:rsidR="0076133B" w:rsidRPr="00C1353C">
      <w:rPr>
        <w:rFonts w:ascii="Verdana" w:hAnsi="Verdana"/>
        <w:b/>
        <w:bCs/>
        <w:sz w:val="48"/>
        <w:szCs w:val="48"/>
      </w:rP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9E6DE9"/>
    <w:multiLevelType w:val="hybridMultilevel"/>
    <w:tmpl w:val="9C8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75391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03DA3"/>
    <w:rsid w:val="00006250"/>
    <w:rsid w:val="000403D0"/>
    <w:rsid w:val="00070DC8"/>
    <w:rsid w:val="00084AF5"/>
    <w:rsid w:val="00094ECA"/>
    <w:rsid w:val="00096248"/>
    <w:rsid w:val="000A0A5C"/>
    <w:rsid w:val="000C42ED"/>
    <w:rsid w:val="000F3366"/>
    <w:rsid w:val="001018A8"/>
    <w:rsid w:val="0011150C"/>
    <w:rsid w:val="00131942"/>
    <w:rsid w:val="00131B73"/>
    <w:rsid w:val="00133930"/>
    <w:rsid w:val="001505A4"/>
    <w:rsid w:val="00180028"/>
    <w:rsid w:val="001A327C"/>
    <w:rsid w:val="001A380C"/>
    <w:rsid w:val="001E6F23"/>
    <w:rsid w:val="001E7BE1"/>
    <w:rsid w:val="00231446"/>
    <w:rsid w:val="0024789E"/>
    <w:rsid w:val="00251C3E"/>
    <w:rsid w:val="00253D3C"/>
    <w:rsid w:val="00262197"/>
    <w:rsid w:val="00277C96"/>
    <w:rsid w:val="0028103B"/>
    <w:rsid w:val="002A0B12"/>
    <w:rsid w:val="003339CD"/>
    <w:rsid w:val="00350223"/>
    <w:rsid w:val="00387265"/>
    <w:rsid w:val="003B70A7"/>
    <w:rsid w:val="003D5538"/>
    <w:rsid w:val="003E092C"/>
    <w:rsid w:val="003F6C56"/>
    <w:rsid w:val="00426C0E"/>
    <w:rsid w:val="00432D05"/>
    <w:rsid w:val="0048011B"/>
    <w:rsid w:val="00491768"/>
    <w:rsid w:val="004A51FD"/>
    <w:rsid w:val="004B34B3"/>
    <w:rsid w:val="004C4ABC"/>
    <w:rsid w:val="004D43AB"/>
    <w:rsid w:val="004E537E"/>
    <w:rsid w:val="005015F8"/>
    <w:rsid w:val="00511F95"/>
    <w:rsid w:val="0051310D"/>
    <w:rsid w:val="00522303"/>
    <w:rsid w:val="00553145"/>
    <w:rsid w:val="00554AC8"/>
    <w:rsid w:val="005B4D0D"/>
    <w:rsid w:val="005E570B"/>
    <w:rsid w:val="005F0B2C"/>
    <w:rsid w:val="00600C3D"/>
    <w:rsid w:val="00610E09"/>
    <w:rsid w:val="00614C8C"/>
    <w:rsid w:val="00623002"/>
    <w:rsid w:val="006244F5"/>
    <w:rsid w:val="00633331"/>
    <w:rsid w:val="00633446"/>
    <w:rsid w:val="00634139"/>
    <w:rsid w:val="00682C65"/>
    <w:rsid w:val="00683EA5"/>
    <w:rsid w:val="00691B4A"/>
    <w:rsid w:val="006E29AE"/>
    <w:rsid w:val="006E3195"/>
    <w:rsid w:val="006E33F2"/>
    <w:rsid w:val="00705A0C"/>
    <w:rsid w:val="0075199F"/>
    <w:rsid w:val="0076133B"/>
    <w:rsid w:val="007B0577"/>
    <w:rsid w:val="007B5AF4"/>
    <w:rsid w:val="007C05D5"/>
    <w:rsid w:val="0082209B"/>
    <w:rsid w:val="008A53EA"/>
    <w:rsid w:val="008C0ED2"/>
    <w:rsid w:val="008D1BA0"/>
    <w:rsid w:val="008D1ED0"/>
    <w:rsid w:val="00904D9D"/>
    <w:rsid w:val="00910076"/>
    <w:rsid w:val="009358B7"/>
    <w:rsid w:val="00976B29"/>
    <w:rsid w:val="009A74E7"/>
    <w:rsid w:val="009C4B80"/>
    <w:rsid w:val="009D6E05"/>
    <w:rsid w:val="009F157B"/>
    <w:rsid w:val="009F15CD"/>
    <w:rsid w:val="00A039C4"/>
    <w:rsid w:val="00A12259"/>
    <w:rsid w:val="00A30A9D"/>
    <w:rsid w:val="00A5393E"/>
    <w:rsid w:val="00A86EF0"/>
    <w:rsid w:val="00B05E02"/>
    <w:rsid w:val="00B1104F"/>
    <w:rsid w:val="00B215B4"/>
    <w:rsid w:val="00B27C36"/>
    <w:rsid w:val="00B438AE"/>
    <w:rsid w:val="00B46A0F"/>
    <w:rsid w:val="00B62723"/>
    <w:rsid w:val="00B706A9"/>
    <w:rsid w:val="00BB73FD"/>
    <w:rsid w:val="00BC40B4"/>
    <w:rsid w:val="00BC7475"/>
    <w:rsid w:val="00BE3A65"/>
    <w:rsid w:val="00C1353C"/>
    <w:rsid w:val="00C20AD1"/>
    <w:rsid w:val="00C43A05"/>
    <w:rsid w:val="00C6791E"/>
    <w:rsid w:val="00C714A0"/>
    <w:rsid w:val="00C856DB"/>
    <w:rsid w:val="00C94E5A"/>
    <w:rsid w:val="00C96A40"/>
    <w:rsid w:val="00CB02D3"/>
    <w:rsid w:val="00CC32E5"/>
    <w:rsid w:val="00CD6904"/>
    <w:rsid w:val="00CF4537"/>
    <w:rsid w:val="00D156DC"/>
    <w:rsid w:val="00D2529C"/>
    <w:rsid w:val="00D25B70"/>
    <w:rsid w:val="00DB2F39"/>
    <w:rsid w:val="00DC4D99"/>
    <w:rsid w:val="00DD1EC2"/>
    <w:rsid w:val="00DF23CB"/>
    <w:rsid w:val="00E56A59"/>
    <w:rsid w:val="00F2727A"/>
    <w:rsid w:val="00F30E52"/>
    <w:rsid w:val="00F33298"/>
    <w:rsid w:val="00F45BF7"/>
    <w:rsid w:val="00F5164A"/>
    <w:rsid w:val="00F75C80"/>
    <w:rsid w:val="00F77B83"/>
    <w:rsid w:val="00FA1866"/>
    <w:rsid w:val="00FD33B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Listenabsatz">
    <w:name w:val="List Paragraph"/>
    <w:basedOn w:val="Standard"/>
    <w:uiPriority w:val="34"/>
    <w:qFormat/>
    <w:rsid w:val="00691B4A"/>
    <w:pPr>
      <w:ind w:left="720"/>
      <w:contextualSpacing/>
    </w:pPr>
  </w:style>
  <w:style w:type="paragraph" w:styleId="berarbeitung">
    <w:name w:val="Revision"/>
    <w:hidden/>
    <w:uiPriority w:val="99"/>
    <w:semiHidden/>
    <w:rsid w:val="00070DC8"/>
    <w:pPr>
      <w:spacing w:after="0" w:line="240" w:lineRule="auto"/>
    </w:pPr>
  </w:style>
  <w:style w:type="character" w:styleId="Kommentarzeichen">
    <w:name w:val="annotation reference"/>
    <w:basedOn w:val="Absatz-Standardschriftart"/>
    <w:uiPriority w:val="99"/>
    <w:semiHidden/>
    <w:unhideWhenUsed/>
    <w:rsid w:val="00070DC8"/>
    <w:rPr>
      <w:sz w:val="16"/>
      <w:szCs w:val="16"/>
    </w:rPr>
  </w:style>
  <w:style w:type="paragraph" w:styleId="Kommentartext">
    <w:name w:val="annotation text"/>
    <w:basedOn w:val="Standard"/>
    <w:link w:val="KommentartextZchn"/>
    <w:uiPriority w:val="99"/>
    <w:unhideWhenUsed/>
    <w:rsid w:val="00070DC8"/>
    <w:pPr>
      <w:spacing w:line="240" w:lineRule="auto"/>
    </w:pPr>
    <w:rPr>
      <w:sz w:val="20"/>
      <w:szCs w:val="20"/>
    </w:rPr>
  </w:style>
  <w:style w:type="character" w:customStyle="1" w:styleId="KommentartextZchn">
    <w:name w:val="Kommentartext Zchn"/>
    <w:basedOn w:val="Absatz-Standardschriftart"/>
    <w:link w:val="Kommentartext"/>
    <w:uiPriority w:val="99"/>
    <w:rsid w:val="00070DC8"/>
    <w:rPr>
      <w:sz w:val="20"/>
      <w:szCs w:val="20"/>
    </w:rPr>
  </w:style>
  <w:style w:type="paragraph" w:styleId="Kommentarthema">
    <w:name w:val="annotation subject"/>
    <w:basedOn w:val="Kommentartext"/>
    <w:next w:val="Kommentartext"/>
    <w:link w:val="KommentarthemaZchn"/>
    <w:uiPriority w:val="99"/>
    <w:semiHidden/>
    <w:unhideWhenUsed/>
    <w:rsid w:val="00070DC8"/>
    <w:rPr>
      <w:b/>
      <w:bCs/>
    </w:rPr>
  </w:style>
  <w:style w:type="character" w:customStyle="1" w:styleId="KommentarthemaZchn">
    <w:name w:val="Kommentarthema Zchn"/>
    <w:basedOn w:val="KommentartextZchn"/>
    <w:link w:val="Kommentarthema"/>
    <w:uiPriority w:val="99"/>
    <w:semiHidden/>
    <w:rsid w:val="00070D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smatreat.co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lasmatreat.com" TargetMode="External"/><Relationship Id="rId4" Type="http://schemas.openxmlformats.org/officeDocument/2006/relationships/settings" Target="settings.xml"/><Relationship Id="rId9" Type="http://schemas.openxmlformats.org/officeDocument/2006/relationships/hyperlink" Target="http://www.plasmatreat.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1362</Words>
  <Characters>8901</Characters>
  <Application>Microsoft Office Word</Application>
  <DocSecurity>0</DocSecurity>
  <Lines>189</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9</cp:revision>
  <dcterms:created xsi:type="dcterms:W3CDTF">2026-08-26T14:17:00Z</dcterms:created>
  <dcterms:modified xsi:type="dcterms:W3CDTF">2026-09-01T15:03:00Z</dcterms:modified>
</cp:coreProperties>
</file>